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83" w:rsidRDefault="00757C83" w:rsidP="00A03A63">
      <w:pPr>
        <w:tabs>
          <w:tab w:val="left" w:pos="0"/>
        </w:tabs>
        <w:spacing w:after="0" w:line="240" w:lineRule="auto"/>
        <w:ind w:left="851"/>
        <w:rPr>
          <w:lang w:val="en-US"/>
        </w:rPr>
      </w:pPr>
      <w:r>
        <w:rPr>
          <w:noProof/>
          <w:lang w:val="en-GB" w:eastAsia="en-GB"/>
        </w:rPr>
        <w:drawing>
          <wp:anchor distT="0" distB="0" distL="114300" distR="114300" simplePos="0" relativeHeight="251658240" behindDoc="0" locked="0" layoutInCell="1" allowOverlap="1" wp14:anchorId="5A0C969B" wp14:editId="2FFAAC60">
            <wp:simplePos x="0" y="0"/>
            <wp:positionH relativeFrom="column">
              <wp:posOffset>576580</wp:posOffset>
            </wp:positionH>
            <wp:positionV relativeFrom="paragraph">
              <wp:posOffset>-764540</wp:posOffset>
            </wp:positionV>
            <wp:extent cx="2493010" cy="76581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d'Europa 2015_6-9 Maggi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3010" cy="765810"/>
                    </a:xfrm>
                    <a:prstGeom prst="rect">
                      <a:avLst/>
                    </a:prstGeom>
                  </pic:spPr>
                </pic:pic>
              </a:graphicData>
            </a:graphic>
            <wp14:sizeRelH relativeFrom="margin">
              <wp14:pctWidth>0</wp14:pctWidth>
            </wp14:sizeRelH>
            <wp14:sizeRelV relativeFrom="margin">
              <wp14:pctHeight>0</wp14:pctHeight>
            </wp14:sizeRelV>
          </wp:anchor>
        </w:drawing>
      </w:r>
    </w:p>
    <w:p w:rsidR="00757C83" w:rsidRDefault="00757C83" w:rsidP="00757C83">
      <w:pPr>
        <w:tabs>
          <w:tab w:val="left" w:pos="0"/>
        </w:tabs>
        <w:spacing w:after="0" w:line="240" w:lineRule="auto"/>
        <w:ind w:left="1332"/>
        <w:rPr>
          <w:lang w:val="en-US"/>
        </w:rPr>
      </w:pPr>
    </w:p>
    <w:p w:rsidR="00757C83" w:rsidRDefault="00757C83" w:rsidP="00757C83">
      <w:pPr>
        <w:tabs>
          <w:tab w:val="left" w:pos="0"/>
        </w:tabs>
        <w:spacing w:after="0" w:line="240" w:lineRule="auto"/>
        <w:ind w:left="1332"/>
        <w:rPr>
          <w:lang w:val="en-US"/>
        </w:rPr>
      </w:pPr>
    </w:p>
    <w:p w:rsidR="00757C83" w:rsidRDefault="00757C83" w:rsidP="00757C83">
      <w:pPr>
        <w:tabs>
          <w:tab w:val="left" w:pos="0"/>
        </w:tabs>
        <w:spacing w:after="0" w:line="240" w:lineRule="auto"/>
        <w:ind w:left="1332"/>
        <w:rPr>
          <w:lang w:val="en-US"/>
        </w:rPr>
      </w:pPr>
    </w:p>
    <w:p w:rsidR="00757C83" w:rsidRDefault="00757C83" w:rsidP="00757C83">
      <w:pPr>
        <w:tabs>
          <w:tab w:val="left" w:pos="0"/>
        </w:tabs>
        <w:spacing w:after="0" w:line="240" w:lineRule="auto"/>
        <w:ind w:left="1332"/>
        <w:rPr>
          <w:lang w:val="en-US"/>
        </w:rPr>
      </w:pPr>
    </w:p>
    <w:p w:rsidR="001A7A4D" w:rsidRPr="00A7643A" w:rsidRDefault="00A7643A" w:rsidP="00757C83">
      <w:pPr>
        <w:tabs>
          <w:tab w:val="left" w:pos="0"/>
        </w:tabs>
        <w:spacing w:after="0" w:line="240" w:lineRule="auto"/>
        <w:ind w:left="851"/>
        <w:rPr>
          <w:rFonts w:ascii="Times New Roman" w:hAnsi="Times New Roman" w:cs="Times New Roman"/>
          <w:color w:val="00396A"/>
          <w:sz w:val="32"/>
          <w:szCs w:val="32"/>
        </w:rPr>
      </w:pPr>
      <w:r w:rsidRPr="00A7643A">
        <w:rPr>
          <w:rFonts w:ascii="Times New Roman" w:hAnsi="Times New Roman" w:cs="Times New Roman"/>
          <w:color w:val="00396A"/>
          <w:sz w:val="32"/>
          <w:szCs w:val="32"/>
        </w:rPr>
        <w:t>COMUNICATO STAMPA</w:t>
      </w:r>
    </w:p>
    <w:p w:rsidR="00A03A63" w:rsidRDefault="006A2E7F" w:rsidP="00757C83">
      <w:pPr>
        <w:spacing w:before="1420" w:after="240" w:line="400" w:lineRule="exact"/>
        <w:ind w:left="851"/>
        <w:contextualSpacing/>
        <w:rPr>
          <w:rFonts w:ascii="Times New Roman" w:hAnsi="Times New Roman" w:cs="Times New Roman"/>
          <w:color w:val="00396A"/>
          <w:sz w:val="32"/>
          <w:szCs w:val="32"/>
        </w:rPr>
      </w:pPr>
      <w:r>
        <w:rPr>
          <w:rFonts w:ascii="Times New Roman" w:hAnsi="Times New Roman" w:cs="Times New Roman"/>
          <w:color w:val="00396A"/>
          <w:sz w:val="32"/>
          <w:szCs w:val="32"/>
        </w:rPr>
        <w:t>Il ruolo dell’</w:t>
      </w:r>
      <w:r w:rsidR="008C0950">
        <w:rPr>
          <w:rFonts w:ascii="Times New Roman" w:hAnsi="Times New Roman" w:cs="Times New Roman"/>
          <w:color w:val="00396A"/>
          <w:sz w:val="32"/>
          <w:szCs w:val="32"/>
        </w:rPr>
        <w:t xml:space="preserve">European </w:t>
      </w:r>
      <w:proofErr w:type="spellStart"/>
      <w:r w:rsidR="008C0950">
        <w:rPr>
          <w:rFonts w:ascii="Times New Roman" w:hAnsi="Times New Roman" w:cs="Times New Roman"/>
          <w:color w:val="00396A"/>
          <w:sz w:val="32"/>
          <w:szCs w:val="32"/>
        </w:rPr>
        <w:t>University</w:t>
      </w:r>
      <w:proofErr w:type="spellEnd"/>
      <w:r w:rsidR="008C0950">
        <w:rPr>
          <w:rFonts w:ascii="Times New Roman" w:hAnsi="Times New Roman" w:cs="Times New Roman"/>
          <w:color w:val="00396A"/>
          <w:sz w:val="32"/>
          <w:szCs w:val="32"/>
        </w:rPr>
        <w:t xml:space="preserve"> </w:t>
      </w:r>
      <w:proofErr w:type="spellStart"/>
      <w:r w:rsidR="008C0950">
        <w:rPr>
          <w:rFonts w:ascii="Times New Roman" w:hAnsi="Times New Roman" w:cs="Times New Roman"/>
          <w:color w:val="00396A"/>
          <w:sz w:val="32"/>
          <w:szCs w:val="32"/>
        </w:rPr>
        <w:t>Institute</w:t>
      </w:r>
      <w:proofErr w:type="spellEnd"/>
      <w:r w:rsidR="008C0950">
        <w:rPr>
          <w:rFonts w:ascii="Times New Roman" w:hAnsi="Times New Roman" w:cs="Times New Roman"/>
          <w:color w:val="00396A"/>
          <w:sz w:val="32"/>
          <w:szCs w:val="32"/>
        </w:rPr>
        <w:t xml:space="preserve"> </w:t>
      </w:r>
      <w:proofErr w:type="gramStart"/>
      <w:r w:rsidR="00A03A63" w:rsidRPr="00A03A63">
        <w:rPr>
          <w:rFonts w:ascii="Times New Roman" w:hAnsi="Times New Roman" w:cs="Times New Roman"/>
          <w:color w:val="00396A"/>
          <w:sz w:val="32"/>
          <w:szCs w:val="32"/>
        </w:rPr>
        <w:t>nel contesto della</w:t>
      </w:r>
      <w:proofErr w:type="gramEnd"/>
      <w:r w:rsidR="00A03A63" w:rsidRPr="00A03A63">
        <w:rPr>
          <w:rFonts w:ascii="Times New Roman" w:hAnsi="Times New Roman" w:cs="Times New Roman"/>
          <w:color w:val="00396A"/>
          <w:sz w:val="32"/>
          <w:szCs w:val="32"/>
        </w:rPr>
        <w:t xml:space="preserve"> terza edizione del Festival d’Europa</w:t>
      </w:r>
    </w:p>
    <w:p w:rsidR="00A7643A" w:rsidRDefault="00A7643A" w:rsidP="00757C83">
      <w:pPr>
        <w:spacing w:before="1420" w:after="240" w:line="400" w:lineRule="exact"/>
        <w:ind w:left="851"/>
        <w:contextualSpacing/>
        <w:jc w:val="both"/>
        <w:rPr>
          <w:rFonts w:ascii="Times New Roman" w:hAnsi="Times New Roman" w:cs="Times New Roman"/>
          <w:color w:val="00396A"/>
          <w:sz w:val="36"/>
          <w:szCs w:val="36"/>
        </w:rPr>
      </w:pPr>
    </w:p>
    <w:p w:rsidR="00A03A63" w:rsidRPr="00A03A63" w:rsidRDefault="00A03A63" w:rsidP="00FC47FD">
      <w:pPr>
        <w:ind w:left="851"/>
        <w:rPr>
          <w:rFonts w:ascii="Times New Roman" w:hAnsi="Times New Roman" w:cs="Times New Roman"/>
          <w:b/>
          <w:bCs/>
        </w:rPr>
      </w:pPr>
      <w:r w:rsidRPr="00A03A63">
        <w:rPr>
          <w:rFonts w:ascii="Times New Roman" w:hAnsi="Times New Roman" w:cs="Times New Roman"/>
        </w:rPr>
        <w:t>L’</w:t>
      </w:r>
      <w:r w:rsidRPr="00A03A63">
        <w:rPr>
          <w:rFonts w:ascii="Times New Roman" w:hAnsi="Times New Roman" w:cs="Times New Roman"/>
          <w:b/>
          <w:bCs/>
        </w:rPr>
        <w:t xml:space="preserve">European </w:t>
      </w:r>
      <w:proofErr w:type="spellStart"/>
      <w:r w:rsidRPr="00A03A63">
        <w:rPr>
          <w:rFonts w:ascii="Times New Roman" w:hAnsi="Times New Roman" w:cs="Times New Roman"/>
          <w:b/>
          <w:bCs/>
        </w:rPr>
        <w:t>University</w:t>
      </w:r>
      <w:proofErr w:type="spellEnd"/>
      <w:r w:rsidRPr="00A03A63">
        <w:rPr>
          <w:rFonts w:ascii="Times New Roman" w:hAnsi="Times New Roman" w:cs="Times New Roman"/>
          <w:b/>
          <w:bCs/>
        </w:rPr>
        <w:t xml:space="preserve"> </w:t>
      </w:r>
      <w:proofErr w:type="spellStart"/>
      <w:r w:rsidRPr="00A03A63">
        <w:rPr>
          <w:rFonts w:ascii="Times New Roman" w:hAnsi="Times New Roman" w:cs="Times New Roman"/>
          <w:b/>
          <w:bCs/>
        </w:rPr>
        <w:t>Institute</w:t>
      </w:r>
      <w:proofErr w:type="spellEnd"/>
      <w:r w:rsidRPr="00A03A63">
        <w:rPr>
          <w:rFonts w:ascii="Times New Roman" w:hAnsi="Times New Roman" w:cs="Times New Roman"/>
          <w:b/>
          <w:bCs/>
        </w:rPr>
        <w:t xml:space="preserve"> (EUI) </w:t>
      </w:r>
      <w:r w:rsidRPr="00A03A63">
        <w:rPr>
          <w:rFonts w:ascii="Times New Roman" w:hAnsi="Times New Roman" w:cs="Times New Roman"/>
        </w:rPr>
        <w:t>sostiene</w:t>
      </w:r>
      <w:r w:rsidR="00E117FD" w:rsidRPr="00A03A63">
        <w:rPr>
          <w:rFonts w:ascii="Times New Roman" w:hAnsi="Times New Roman" w:cs="Times New Roman"/>
        </w:rPr>
        <w:t xml:space="preserve"> </w:t>
      </w:r>
      <w:r w:rsidRPr="00A03A63">
        <w:rPr>
          <w:rFonts w:ascii="Times New Roman" w:hAnsi="Times New Roman" w:cs="Times New Roman"/>
        </w:rPr>
        <w:t xml:space="preserve">il profilo internazionale della terza edizione del Festival d’Europa organizzando la conferenza annuale </w:t>
      </w:r>
      <w:r w:rsidRPr="00A03A63">
        <w:rPr>
          <w:rFonts w:ascii="Times New Roman" w:hAnsi="Times New Roman" w:cs="Times New Roman"/>
          <w:b/>
          <w:bCs/>
        </w:rPr>
        <w:t>The State of the Union</w:t>
      </w:r>
      <w:r w:rsidRPr="00A03A63">
        <w:rPr>
          <w:rFonts w:ascii="Times New Roman" w:hAnsi="Times New Roman" w:cs="Times New Roman"/>
        </w:rPr>
        <w:t xml:space="preserve">, momento centrale del calendario del </w:t>
      </w:r>
      <w:r w:rsidRPr="00125B41">
        <w:rPr>
          <w:rFonts w:ascii="Times New Roman" w:hAnsi="Times New Roman" w:cs="Times New Roman"/>
        </w:rPr>
        <w:t>Festival</w:t>
      </w:r>
      <w:r w:rsidRPr="00125B41">
        <w:rPr>
          <w:rFonts w:ascii="Times New Roman" w:hAnsi="Times New Roman" w:cs="Times New Roman"/>
          <w:bCs/>
        </w:rPr>
        <w:t>,</w:t>
      </w:r>
      <w:r w:rsidRPr="00A03A63">
        <w:rPr>
          <w:rFonts w:ascii="Times New Roman" w:hAnsi="Times New Roman" w:cs="Times New Roman"/>
          <w:b/>
          <w:bCs/>
        </w:rPr>
        <w:t xml:space="preserve"> l’Open </w:t>
      </w:r>
      <w:proofErr w:type="spellStart"/>
      <w:r w:rsidRPr="00A03A63">
        <w:rPr>
          <w:rFonts w:ascii="Times New Roman" w:hAnsi="Times New Roman" w:cs="Times New Roman"/>
          <w:b/>
          <w:bCs/>
        </w:rPr>
        <w:t>Day</w:t>
      </w:r>
      <w:proofErr w:type="spellEnd"/>
      <w:r w:rsidRPr="00A03A63">
        <w:rPr>
          <w:rFonts w:ascii="Times New Roman" w:hAnsi="Times New Roman" w:cs="Times New Roman"/>
        </w:rPr>
        <w:t xml:space="preserve"> del 9 maggio a Villa Salviati e alla Badia Fiesolana e contribuendo al progetto </w:t>
      </w:r>
      <w:r w:rsidRPr="00A03A63">
        <w:rPr>
          <w:rFonts w:ascii="Times New Roman" w:hAnsi="Times New Roman" w:cs="Times New Roman"/>
          <w:b/>
          <w:bCs/>
        </w:rPr>
        <w:t>l’Europa a Scuola.</w:t>
      </w:r>
    </w:p>
    <w:p w:rsidR="00A03A63" w:rsidRPr="00A03A63" w:rsidRDefault="00A03A63" w:rsidP="00FC47FD">
      <w:pPr>
        <w:ind w:left="851"/>
        <w:rPr>
          <w:rFonts w:ascii="Times New Roman" w:hAnsi="Times New Roman" w:cs="Times New Roman"/>
        </w:rPr>
      </w:pPr>
      <w:r w:rsidRPr="00A03A63">
        <w:rPr>
          <w:rFonts w:ascii="Times New Roman" w:hAnsi="Times New Roman" w:cs="Times New Roman"/>
        </w:rPr>
        <w:t xml:space="preserve">Quest’anno </w:t>
      </w:r>
      <w:r w:rsidRPr="00A03A63">
        <w:rPr>
          <w:rFonts w:ascii="Times New Roman" w:hAnsi="Times New Roman" w:cs="Times New Roman"/>
          <w:b/>
          <w:bCs/>
        </w:rPr>
        <w:t xml:space="preserve">The </w:t>
      </w:r>
      <w:r w:rsidR="006A2E7F">
        <w:rPr>
          <w:rFonts w:ascii="Times New Roman" w:hAnsi="Times New Roman" w:cs="Times New Roman"/>
          <w:b/>
          <w:bCs/>
        </w:rPr>
        <w:t>S</w:t>
      </w:r>
      <w:r w:rsidRPr="00A03A63">
        <w:rPr>
          <w:rFonts w:ascii="Times New Roman" w:hAnsi="Times New Roman" w:cs="Times New Roman"/>
          <w:b/>
          <w:bCs/>
        </w:rPr>
        <w:t>tate of the Union</w:t>
      </w:r>
      <w:r w:rsidRPr="00A03A63">
        <w:rPr>
          <w:rFonts w:ascii="Times New Roman" w:hAnsi="Times New Roman" w:cs="Times New Roman"/>
        </w:rPr>
        <w:t xml:space="preserve">, giunta alla sua quinta edizione, affronta il tema del rapporto tra sorveglianza e libertà in Europa, discutendo il complicato equilibrio tra la necessità di garantire la sicurezza </w:t>
      </w:r>
      <w:proofErr w:type="gramStart"/>
      <w:r w:rsidRPr="00A03A63">
        <w:rPr>
          <w:rFonts w:ascii="Times New Roman" w:hAnsi="Times New Roman" w:cs="Times New Roman"/>
        </w:rPr>
        <w:t>ed</w:t>
      </w:r>
      <w:proofErr w:type="gramEnd"/>
      <w:r w:rsidRPr="00A03A63">
        <w:rPr>
          <w:rFonts w:ascii="Times New Roman" w:hAnsi="Times New Roman" w:cs="Times New Roman"/>
        </w:rPr>
        <w:t xml:space="preserve"> il rispetto della privacy; approfondisce i rapporti che l’Europa ha con il resto del mondo attraverso una serie di dialoghi con eminenti esponenti della politica </w:t>
      </w:r>
      <w:r w:rsidR="006A2E7F">
        <w:rPr>
          <w:rFonts w:ascii="Times New Roman" w:hAnsi="Times New Roman" w:cs="Times New Roman"/>
        </w:rPr>
        <w:t xml:space="preserve">estera </w:t>
      </w:r>
      <w:r w:rsidRPr="00A03A63">
        <w:rPr>
          <w:rFonts w:ascii="Times New Roman" w:hAnsi="Times New Roman" w:cs="Times New Roman"/>
        </w:rPr>
        <w:t xml:space="preserve">internazionale; affronta la figura di Alcide De Gasperi inaugurando ufficialmente il nuovo </w:t>
      </w:r>
      <w:r w:rsidRPr="00A03A63">
        <w:rPr>
          <w:rFonts w:ascii="Times New Roman" w:hAnsi="Times New Roman" w:cs="Times New Roman"/>
          <w:i/>
          <w:iCs/>
        </w:rPr>
        <w:t xml:space="preserve">Alcide De Gasperi </w:t>
      </w:r>
      <w:proofErr w:type="spellStart"/>
      <w:r w:rsidRPr="00A03A63">
        <w:rPr>
          <w:rFonts w:ascii="Times New Roman" w:hAnsi="Times New Roman" w:cs="Times New Roman"/>
          <w:i/>
          <w:iCs/>
        </w:rPr>
        <w:t>Research</w:t>
      </w:r>
      <w:proofErr w:type="spellEnd"/>
      <w:r w:rsidRPr="00A03A63">
        <w:rPr>
          <w:rFonts w:ascii="Times New Roman" w:hAnsi="Times New Roman" w:cs="Times New Roman"/>
          <w:i/>
          <w:iCs/>
        </w:rPr>
        <w:t xml:space="preserve"> Centre on the </w:t>
      </w:r>
      <w:proofErr w:type="spellStart"/>
      <w:r w:rsidRPr="00A03A63">
        <w:rPr>
          <w:rFonts w:ascii="Times New Roman" w:hAnsi="Times New Roman" w:cs="Times New Roman"/>
          <w:i/>
          <w:iCs/>
        </w:rPr>
        <w:t>History</w:t>
      </w:r>
      <w:proofErr w:type="spellEnd"/>
      <w:r w:rsidRPr="00A03A63">
        <w:rPr>
          <w:rFonts w:ascii="Times New Roman" w:hAnsi="Times New Roman" w:cs="Times New Roman"/>
          <w:i/>
          <w:iCs/>
        </w:rPr>
        <w:t xml:space="preserve"> of European Integration</w:t>
      </w:r>
      <w:r w:rsidRPr="00A03A63">
        <w:rPr>
          <w:rFonts w:ascii="Times New Roman" w:hAnsi="Times New Roman" w:cs="Times New Roman"/>
        </w:rPr>
        <w:t xml:space="preserve"> che verrà ospitato presso Villa Salviati, sede degli Archivi Storici dell’UE; presenta una nuova Dichiarazione </w:t>
      </w:r>
      <w:proofErr w:type="spellStart"/>
      <w:r w:rsidRPr="00A03A63">
        <w:rPr>
          <w:rFonts w:ascii="Times New Roman" w:hAnsi="Times New Roman" w:cs="Times New Roman"/>
        </w:rPr>
        <w:t>Schuman</w:t>
      </w:r>
      <w:proofErr w:type="spellEnd"/>
      <w:r w:rsidRPr="00A03A63">
        <w:rPr>
          <w:rFonts w:ascii="Times New Roman" w:hAnsi="Times New Roman" w:cs="Times New Roman"/>
        </w:rPr>
        <w:t>, un documento programmatico per l’Europa di oggi e di domani.</w:t>
      </w:r>
    </w:p>
    <w:p w:rsidR="00A03A63" w:rsidRPr="00A03A63" w:rsidRDefault="00A03A63" w:rsidP="00FC47FD">
      <w:pPr>
        <w:ind w:left="851"/>
        <w:rPr>
          <w:rFonts w:ascii="Times New Roman" w:hAnsi="Times New Roman" w:cs="Times New Roman"/>
        </w:rPr>
      </w:pPr>
      <w:r w:rsidRPr="00A03A63">
        <w:rPr>
          <w:rFonts w:ascii="Times New Roman" w:hAnsi="Times New Roman" w:cs="Times New Roman"/>
        </w:rPr>
        <w:t>Tra i relatori</w:t>
      </w:r>
      <w:proofErr w:type="gramStart"/>
      <w:r w:rsidRPr="00A03A63">
        <w:rPr>
          <w:rFonts w:ascii="Times New Roman" w:hAnsi="Times New Roman" w:cs="Times New Roman"/>
        </w:rPr>
        <w:t xml:space="preserve">  </w:t>
      </w:r>
      <w:proofErr w:type="gramEnd"/>
      <w:r w:rsidRPr="00A03A63">
        <w:rPr>
          <w:rFonts w:ascii="Times New Roman" w:hAnsi="Times New Roman" w:cs="Times New Roman"/>
        </w:rPr>
        <w:t xml:space="preserve">presenti, per citare alcuni nomi, vi sono: </w:t>
      </w:r>
      <w:r w:rsidRPr="00A03A63">
        <w:rPr>
          <w:rFonts w:ascii="Times New Roman" w:hAnsi="Times New Roman" w:cs="Times New Roman"/>
          <w:b/>
          <w:bCs/>
        </w:rPr>
        <w:t>Giuliano Amato</w:t>
      </w:r>
      <w:r w:rsidRPr="00A03A63">
        <w:rPr>
          <w:rFonts w:ascii="Times New Roman" w:hAnsi="Times New Roman" w:cs="Times New Roman"/>
        </w:rPr>
        <w:t xml:space="preserve">, ex Presidente del Consiglio; </w:t>
      </w:r>
      <w:r w:rsidRPr="00A03A63">
        <w:rPr>
          <w:rFonts w:ascii="Times New Roman" w:hAnsi="Times New Roman" w:cs="Times New Roman"/>
          <w:b/>
          <w:bCs/>
        </w:rPr>
        <w:t xml:space="preserve">Mohamed </w:t>
      </w:r>
      <w:proofErr w:type="spellStart"/>
      <w:r w:rsidRPr="00A03A63">
        <w:rPr>
          <w:rFonts w:ascii="Times New Roman" w:hAnsi="Times New Roman" w:cs="Times New Roman"/>
          <w:b/>
          <w:bCs/>
        </w:rPr>
        <w:t>ElBaradei</w:t>
      </w:r>
      <w:proofErr w:type="spellEnd"/>
      <w:r w:rsidRPr="00A03A63">
        <w:rPr>
          <w:rFonts w:ascii="Times New Roman" w:hAnsi="Times New Roman" w:cs="Times New Roman"/>
        </w:rPr>
        <w:t xml:space="preserve">, ex Direttore Generale dell’International </w:t>
      </w:r>
      <w:proofErr w:type="spellStart"/>
      <w:r w:rsidRPr="00A03A63">
        <w:rPr>
          <w:rFonts w:ascii="Times New Roman" w:hAnsi="Times New Roman" w:cs="Times New Roman"/>
        </w:rPr>
        <w:t>Atomic</w:t>
      </w:r>
      <w:proofErr w:type="spellEnd"/>
      <w:r w:rsidRPr="00A03A63">
        <w:rPr>
          <w:rFonts w:ascii="Times New Roman" w:hAnsi="Times New Roman" w:cs="Times New Roman"/>
        </w:rPr>
        <w:t xml:space="preserve"> Energy Agency; </w:t>
      </w:r>
      <w:r w:rsidRPr="00A03A63">
        <w:rPr>
          <w:rFonts w:ascii="Times New Roman" w:hAnsi="Times New Roman" w:cs="Times New Roman"/>
          <w:b/>
          <w:bCs/>
        </w:rPr>
        <w:t xml:space="preserve">Anthony L. Gardner, </w:t>
      </w:r>
      <w:r w:rsidRPr="00A03A63">
        <w:rPr>
          <w:rFonts w:ascii="Times New Roman" w:hAnsi="Times New Roman" w:cs="Times New Roman"/>
        </w:rPr>
        <w:t xml:space="preserve">Ambasciatore degli Stati Uniti presso l’Unione Europea; </w:t>
      </w:r>
      <w:r w:rsidR="006A2E7F" w:rsidRPr="006A2E7F">
        <w:rPr>
          <w:rFonts w:ascii="Times New Roman" w:hAnsi="Times New Roman" w:cs="Times New Roman"/>
          <w:b/>
        </w:rPr>
        <w:t xml:space="preserve">Paolo </w:t>
      </w:r>
      <w:proofErr w:type="spellStart"/>
      <w:r w:rsidR="006A2E7F" w:rsidRPr="006A2E7F">
        <w:rPr>
          <w:rFonts w:ascii="Times New Roman" w:hAnsi="Times New Roman" w:cs="Times New Roman"/>
          <w:b/>
        </w:rPr>
        <w:t>Gentiloni</w:t>
      </w:r>
      <w:proofErr w:type="spellEnd"/>
      <w:r w:rsidR="006A2E7F">
        <w:rPr>
          <w:rFonts w:ascii="Times New Roman" w:hAnsi="Times New Roman" w:cs="Times New Roman"/>
        </w:rPr>
        <w:t xml:space="preserve">, Ministro degli Affari Esteri e della Cooperazione Internazionale, </w:t>
      </w:r>
      <w:r w:rsidRPr="00A03A63">
        <w:rPr>
          <w:rFonts w:ascii="Times New Roman" w:hAnsi="Times New Roman" w:cs="Times New Roman"/>
          <w:b/>
          <w:bCs/>
        </w:rPr>
        <w:t xml:space="preserve">Federica </w:t>
      </w:r>
      <w:proofErr w:type="spellStart"/>
      <w:r w:rsidRPr="00A03A63">
        <w:rPr>
          <w:rFonts w:ascii="Times New Roman" w:hAnsi="Times New Roman" w:cs="Times New Roman"/>
          <w:b/>
          <w:bCs/>
        </w:rPr>
        <w:t>Mogherini</w:t>
      </w:r>
      <w:proofErr w:type="spellEnd"/>
      <w:r w:rsidR="007752F2">
        <w:rPr>
          <w:rFonts w:ascii="Times New Roman" w:hAnsi="Times New Roman" w:cs="Times New Roman"/>
        </w:rPr>
        <w:t>, Alto R</w:t>
      </w:r>
      <w:r w:rsidRPr="00A03A63">
        <w:rPr>
          <w:rFonts w:ascii="Times New Roman" w:hAnsi="Times New Roman" w:cs="Times New Roman"/>
        </w:rPr>
        <w:t xml:space="preserve">appresentante dell'Unione </w:t>
      </w:r>
      <w:r w:rsidR="007752F2">
        <w:rPr>
          <w:rFonts w:ascii="Times New Roman" w:hAnsi="Times New Roman" w:cs="Times New Roman"/>
        </w:rPr>
        <w:t xml:space="preserve">Europea </w:t>
      </w:r>
      <w:r w:rsidRPr="00A03A63">
        <w:rPr>
          <w:rFonts w:ascii="Times New Roman" w:hAnsi="Times New Roman" w:cs="Times New Roman"/>
        </w:rPr>
        <w:t xml:space="preserve">per gli </w:t>
      </w:r>
      <w:r w:rsidR="006A2E7F">
        <w:rPr>
          <w:rFonts w:ascii="Times New Roman" w:hAnsi="Times New Roman" w:cs="Times New Roman"/>
        </w:rPr>
        <w:t>A</w:t>
      </w:r>
      <w:r w:rsidRPr="00A03A63">
        <w:rPr>
          <w:rFonts w:ascii="Times New Roman" w:hAnsi="Times New Roman" w:cs="Times New Roman"/>
        </w:rPr>
        <w:t xml:space="preserve">ffari </w:t>
      </w:r>
      <w:r w:rsidR="006A2E7F">
        <w:rPr>
          <w:rFonts w:ascii="Times New Roman" w:hAnsi="Times New Roman" w:cs="Times New Roman"/>
        </w:rPr>
        <w:t>E</w:t>
      </w:r>
      <w:r w:rsidRPr="00A03A63">
        <w:rPr>
          <w:rFonts w:ascii="Times New Roman" w:hAnsi="Times New Roman" w:cs="Times New Roman"/>
        </w:rPr>
        <w:t xml:space="preserve">steri e la </w:t>
      </w:r>
      <w:r w:rsidR="006A2E7F">
        <w:rPr>
          <w:rFonts w:ascii="Times New Roman" w:hAnsi="Times New Roman" w:cs="Times New Roman"/>
        </w:rPr>
        <w:t>P</w:t>
      </w:r>
      <w:r w:rsidRPr="00A03A63">
        <w:rPr>
          <w:rFonts w:ascii="Times New Roman" w:hAnsi="Times New Roman" w:cs="Times New Roman"/>
        </w:rPr>
        <w:t xml:space="preserve">olitica di </w:t>
      </w:r>
      <w:r w:rsidR="006A2E7F">
        <w:rPr>
          <w:rFonts w:ascii="Times New Roman" w:hAnsi="Times New Roman" w:cs="Times New Roman"/>
        </w:rPr>
        <w:t>S</w:t>
      </w:r>
      <w:r w:rsidRPr="00A03A63">
        <w:rPr>
          <w:rFonts w:ascii="Times New Roman" w:hAnsi="Times New Roman" w:cs="Times New Roman"/>
        </w:rPr>
        <w:t>icurezza;</w:t>
      </w:r>
      <w:r w:rsidRPr="00A03A63">
        <w:rPr>
          <w:rFonts w:ascii="Times New Roman" w:hAnsi="Times New Roman" w:cs="Times New Roman"/>
          <w:b/>
          <w:bCs/>
        </w:rPr>
        <w:t xml:space="preserve"> Giorgio Napolitano,</w:t>
      </w:r>
      <w:r w:rsidRPr="00A03A63">
        <w:rPr>
          <w:rFonts w:ascii="Times New Roman" w:hAnsi="Times New Roman" w:cs="Times New Roman"/>
        </w:rPr>
        <w:t xml:space="preserve"> ex Presidente della Repubblica; </w:t>
      </w:r>
      <w:r w:rsidRPr="00A03A63">
        <w:rPr>
          <w:rFonts w:ascii="Times New Roman" w:hAnsi="Times New Roman" w:cs="Times New Roman"/>
          <w:b/>
          <w:bCs/>
        </w:rPr>
        <w:t xml:space="preserve">Pedro </w:t>
      </w:r>
      <w:proofErr w:type="spellStart"/>
      <w:r w:rsidRPr="00A03A63">
        <w:rPr>
          <w:rFonts w:ascii="Times New Roman" w:hAnsi="Times New Roman" w:cs="Times New Roman"/>
          <w:b/>
          <w:bCs/>
        </w:rPr>
        <w:t>Passos</w:t>
      </w:r>
      <w:proofErr w:type="spellEnd"/>
      <w:r w:rsidRPr="00A03A63">
        <w:rPr>
          <w:rFonts w:ascii="Times New Roman" w:hAnsi="Times New Roman" w:cs="Times New Roman"/>
          <w:b/>
          <w:bCs/>
        </w:rPr>
        <w:t xml:space="preserve"> Coelho</w:t>
      </w:r>
      <w:r w:rsidRPr="00A03A63">
        <w:rPr>
          <w:rFonts w:ascii="Times New Roman" w:hAnsi="Times New Roman" w:cs="Times New Roman"/>
        </w:rPr>
        <w:t xml:space="preserve">, Primo Ministro del Portogallo; </w:t>
      </w:r>
      <w:r w:rsidRPr="00A03A63">
        <w:rPr>
          <w:rFonts w:ascii="Times New Roman" w:hAnsi="Times New Roman" w:cs="Times New Roman"/>
          <w:b/>
          <w:bCs/>
        </w:rPr>
        <w:t xml:space="preserve">Miguel </w:t>
      </w:r>
      <w:proofErr w:type="spellStart"/>
      <w:r w:rsidRPr="00A03A63">
        <w:rPr>
          <w:rFonts w:ascii="Times New Roman" w:hAnsi="Times New Roman" w:cs="Times New Roman"/>
          <w:b/>
          <w:bCs/>
        </w:rPr>
        <w:t>Poiares</w:t>
      </w:r>
      <w:proofErr w:type="spellEnd"/>
      <w:r w:rsidRPr="00A03A63">
        <w:rPr>
          <w:rFonts w:ascii="Times New Roman" w:hAnsi="Times New Roman" w:cs="Times New Roman"/>
          <w:b/>
          <w:bCs/>
        </w:rPr>
        <w:t xml:space="preserve"> Maduro</w:t>
      </w:r>
      <w:r w:rsidRPr="00A03A63">
        <w:rPr>
          <w:rFonts w:ascii="Times New Roman" w:hAnsi="Times New Roman" w:cs="Times New Roman"/>
        </w:rPr>
        <w:t>, Ministro per lo Sviluppo Regionale del Portogallo;</w:t>
      </w:r>
      <w:r w:rsidRPr="00A03A63">
        <w:rPr>
          <w:rFonts w:ascii="Times New Roman" w:hAnsi="Times New Roman" w:cs="Times New Roman"/>
          <w:b/>
          <w:bCs/>
        </w:rPr>
        <w:t xml:space="preserve"> Romano Prodi</w:t>
      </w:r>
      <w:r w:rsidRPr="00A03A63">
        <w:rPr>
          <w:rFonts w:ascii="Times New Roman" w:hAnsi="Times New Roman" w:cs="Times New Roman"/>
        </w:rPr>
        <w:t>, ex Presidente della Commissione Europea;</w:t>
      </w:r>
      <w:r w:rsidRPr="00A03A63">
        <w:rPr>
          <w:rFonts w:ascii="Times New Roman" w:hAnsi="Times New Roman" w:cs="Times New Roman"/>
          <w:b/>
          <w:bCs/>
        </w:rPr>
        <w:t xml:space="preserve"> Matteo </w:t>
      </w:r>
      <w:proofErr w:type="spellStart"/>
      <w:r w:rsidRPr="00A03A63">
        <w:rPr>
          <w:rFonts w:ascii="Times New Roman" w:hAnsi="Times New Roman" w:cs="Times New Roman"/>
          <w:b/>
          <w:bCs/>
        </w:rPr>
        <w:t>Renzi</w:t>
      </w:r>
      <w:proofErr w:type="spellEnd"/>
      <w:r w:rsidRPr="00A03A63">
        <w:rPr>
          <w:rFonts w:ascii="Times New Roman" w:hAnsi="Times New Roman" w:cs="Times New Roman"/>
        </w:rPr>
        <w:t>, Presidente del Consiglio dei Ministri;</w:t>
      </w:r>
      <w:r w:rsidRPr="00A03A63">
        <w:rPr>
          <w:rFonts w:ascii="Times New Roman" w:hAnsi="Times New Roman" w:cs="Times New Roman"/>
          <w:b/>
          <w:bCs/>
        </w:rPr>
        <w:t xml:space="preserve"> </w:t>
      </w:r>
      <w:proofErr w:type="spellStart"/>
      <w:r w:rsidRPr="00A03A63">
        <w:rPr>
          <w:rFonts w:ascii="Times New Roman" w:hAnsi="Times New Roman" w:cs="Times New Roman"/>
          <w:b/>
          <w:bCs/>
        </w:rPr>
        <w:t>Kasiviswanathan</w:t>
      </w:r>
      <w:proofErr w:type="spellEnd"/>
      <w:r w:rsidRPr="00A03A63">
        <w:rPr>
          <w:rFonts w:ascii="Times New Roman" w:hAnsi="Times New Roman" w:cs="Times New Roman"/>
          <w:b/>
          <w:bCs/>
        </w:rPr>
        <w:t xml:space="preserve"> </w:t>
      </w:r>
      <w:proofErr w:type="spellStart"/>
      <w:r w:rsidRPr="00A03A63">
        <w:rPr>
          <w:rFonts w:ascii="Times New Roman" w:hAnsi="Times New Roman" w:cs="Times New Roman"/>
          <w:b/>
          <w:bCs/>
        </w:rPr>
        <w:t>Shanmugam</w:t>
      </w:r>
      <w:proofErr w:type="spellEnd"/>
      <w:r w:rsidRPr="00A03A63">
        <w:rPr>
          <w:rFonts w:ascii="Times New Roman" w:hAnsi="Times New Roman" w:cs="Times New Roman"/>
        </w:rPr>
        <w:t xml:space="preserve">, Ministro degli Affari Esteri di Singapore; </w:t>
      </w:r>
      <w:proofErr w:type="spellStart"/>
      <w:r w:rsidRPr="00A03A63">
        <w:rPr>
          <w:rFonts w:ascii="Times New Roman" w:hAnsi="Times New Roman" w:cs="Times New Roman"/>
          <w:b/>
          <w:bCs/>
        </w:rPr>
        <w:t>Frans</w:t>
      </w:r>
      <w:proofErr w:type="spellEnd"/>
      <w:r w:rsidRPr="00A03A63">
        <w:rPr>
          <w:rFonts w:ascii="Times New Roman" w:hAnsi="Times New Roman" w:cs="Times New Roman"/>
          <w:b/>
          <w:bCs/>
        </w:rPr>
        <w:t xml:space="preserve"> </w:t>
      </w:r>
      <w:proofErr w:type="spellStart"/>
      <w:r w:rsidRPr="00A03A63">
        <w:rPr>
          <w:rFonts w:ascii="Times New Roman" w:hAnsi="Times New Roman" w:cs="Times New Roman"/>
          <w:b/>
          <w:bCs/>
        </w:rPr>
        <w:t>Timmermans</w:t>
      </w:r>
      <w:proofErr w:type="spellEnd"/>
      <w:r w:rsidRPr="00A03A63">
        <w:rPr>
          <w:rFonts w:ascii="Times New Roman" w:hAnsi="Times New Roman" w:cs="Times New Roman"/>
        </w:rPr>
        <w:t xml:space="preserve">, Primo Vice Presidente della Commissione Europea; </w:t>
      </w:r>
      <w:proofErr w:type="spellStart"/>
      <w:r w:rsidRPr="00A03A63">
        <w:rPr>
          <w:rFonts w:ascii="Times New Roman" w:hAnsi="Times New Roman" w:cs="Times New Roman"/>
          <w:b/>
          <w:bCs/>
        </w:rPr>
        <w:t>Vaira</w:t>
      </w:r>
      <w:proofErr w:type="spellEnd"/>
      <w:r w:rsidRPr="00A03A63">
        <w:rPr>
          <w:rFonts w:ascii="Times New Roman" w:hAnsi="Times New Roman" w:cs="Times New Roman"/>
          <w:b/>
          <w:bCs/>
        </w:rPr>
        <w:t xml:space="preserve"> </w:t>
      </w:r>
      <w:proofErr w:type="spellStart"/>
      <w:r w:rsidRPr="00A03A63">
        <w:rPr>
          <w:rFonts w:ascii="Times New Roman" w:hAnsi="Times New Roman" w:cs="Times New Roman"/>
          <w:b/>
          <w:bCs/>
        </w:rPr>
        <w:t>Vīķe-Freiberga</w:t>
      </w:r>
      <w:proofErr w:type="spellEnd"/>
      <w:r w:rsidR="007752F2">
        <w:rPr>
          <w:rFonts w:ascii="Times New Roman" w:hAnsi="Times New Roman" w:cs="Times New Roman"/>
        </w:rPr>
        <w:t>, ex Presidente della Lettonia e</w:t>
      </w:r>
      <w:r w:rsidRPr="00A03A63">
        <w:rPr>
          <w:rFonts w:ascii="Times New Roman" w:hAnsi="Times New Roman" w:cs="Times New Roman"/>
        </w:rPr>
        <w:t xml:space="preserve"> </w:t>
      </w:r>
      <w:r w:rsidRPr="00A03A63">
        <w:rPr>
          <w:rFonts w:ascii="Times New Roman" w:hAnsi="Times New Roman" w:cs="Times New Roman"/>
          <w:b/>
          <w:bCs/>
        </w:rPr>
        <w:t xml:space="preserve">Alexis </w:t>
      </w:r>
      <w:proofErr w:type="spellStart"/>
      <w:r w:rsidRPr="00A03A63">
        <w:rPr>
          <w:rFonts w:ascii="Times New Roman" w:hAnsi="Times New Roman" w:cs="Times New Roman"/>
          <w:b/>
          <w:bCs/>
        </w:rPr>
        <w:t>Tsipras</w:t>
      </w:r>
      <w:proofErr w:type="spellEnd"/>
      <w:r w:rsidRPr="00A03A63">
        <w:rPr>
          <w:rFonts w:ascii="Times New Roman" w:hAnsi="Times New Roman" w:cs="Times New Roman"/>
          <w:b/>
          <w:bCs/>
        </w:rPr>
        <w:t xml:space="preserve">, </w:t>
      </w:r>
      <w:r w:rsidRPr="00A03A63">
        <w:rPr>
          <w:rFonts w:ascii="Times New Roman" w:hAnsi="Times New Roman" w:cs="Times New Roman"/>
        </w:rPr>
        <w:t>Primo Ministro della Grecia.</w:t>
      </w:r>
    </w:p>
    <w:p w:rsidR="00A03A63" w:rsidRPr="00A03A63" w:rsidRDefault="00A03A63" w:rsidP="00FC47FD">
      <w:pPr>
        <w:ind w:left="851"/>
        <w:rPr>
          <w:rFonts w:ascii="Times New Roman" w:hAnsi="Times New Roman" w:cs="Times New Roman"/>
        </w:rPr>
      </w:pPr>
      <w:r w:rsidRPr="00A03A63">
        <w:rPr>
          <w:rFonts w:ascii="Times New Roman" w:hAnsi="Times New Roman" w:cs="Times New Roman"/>
        </w:rPr>
        <w:t xml:space="preserve">The State of The Union 2015 prevede oltre </w:t>
      </w:r>
      <w:proofErr w:type="gramStart"/>
      <w:r w:rsidRPr="00A03A63">
        <w:rPr>
          <w:rFonts w:ascii="Times New Roman" w:hAnsi="Times New Roman" w:cs="Times New Roman"/>
        </w:rPr>
        <w:t>80</w:t>
      </w:r>
      <w:proofErr w:type="gramEnd"/>
      <w:r w:rsidRPr="00A03A63">
        <w:rPr>
          <w:rFonts w:ascii="Times New Roman" w:hAnsi="Times New Roman" w:cs="Times New Roman"/>
        </w:rPr>
        <w:t xml:space="preserve"> speakers di altissimo livello, 2.500 presenze nelle quattro giornate del 6,</w:t>
      </w:r>
      <w:r w:rsidR="007752F2">
        <w:rPr>
          <w:rFonts w:ascii="Times New Roman" w:hAnsi="Times New Roman" w:cs="Times New Roman"/>
        </w:rPr>
        <w:t xml:space="preserve"> </w:t>
      </w:r>
      <w:r w:rsidRPr="00A03A63">
        <w:rPr>
          <w:rFonts w:ascii="Times New Roman" w:hAnsi="Times New Roman" w:cs="Times New Roman"/>
        </w:rPr>
        <w:t>7,</w:t>
      </w:r>
      <w:r w:rsidR="007752F2">
        <w:rPr>
          <w:rFonts w:ascii="Times New Roman" w:hAnsi="Times New Roman" w:cs="Times New Roman"/>
        </w:rPr>
        <w:t xml:space="preserve"> 8 e 9 maggio, </w:t>
      </w:r>
      <w:r w:rsidRPr="00A03A63">
        <w:rPr>
          <w:rFonts w:ascii="Times New Roman" w:hAnsi="Times New Roman" w:cs="Times New Roman"/>
        </w:rPr>
        <w:t xml:space="preserve">ed oltre 250 giornalisti accreditati. </w:t>
      </w:r>
    </w:p>
    <w:p w:rsidR="00A03A63" w:rsidRPr="00A03A63" w:rsidRDefault="00A03A63" w:rsidP="00FC47FD">
      <w:pPr>
        <w:ind w:left="851"/>
        <w:rPr>
          <w:rFonts w:ascii="Times New Roman" w:hAnsi="Times New Roman" w:cs="Times New Roman"/>
          <w:lang w:eastAsia="en-GB"/>
        </w:rPr>
      </w:pPr>
      <w:r w:rsidRPr="000C43E3">
        <w:rPr>
          <w:rFonts w:ascii="Times New Roman" w:hAnsi="Times New Roman" w:cs="Times New Roman"/>
          <w:bCs/>
          <w:lang w:eastAsia="en-GB"/>
        </w:rPr>
        <w:t>L’</w:t>
      </w:r>
      <w:r w:rsidRPr="00A03A63">
        <w:rPr>
          <w:rFonts w:ascii="Times New Roman" w:hAnsi="Times New Roman" w:cs="Times New Roman"/>
          <w:b/>
          <w:bCs/>
          <w:lang w:eastAsia="en-GB"/>
        </w:rPr>
        <w:t xml:space="preserve">Open </w:t>
      </w:r>
      <w:proofErr w:type="spellStart"/>
      <w:r w:rsidRPr="00A03A63">
        <w:rPr>
          <w:rFonts w:ascii="Times New Roman" w:hAnsi="Times New Roman" w:cs="Times New Roman"/>
          <w:b/>
          <w:bCs/>
          <w:lang w:eastAsia="en-GB"/>
        </w:rPr>
        <w:t>Day</w:t>
      </w:r>
      <w:proofErr w:type="spellEnd"/>
      <w:r w:rsidRPr="00A03A63">
        <w:rPr>
          <w:rFonts w:ascii="Times New Roman" w:hAnsi="Times New Roman" w:cs="Times New Roman"/>
          <w:b/>
          <w:bCs/>
          <w:lang w:eastAsia="en-GB"/>
        </w:rPr>
        <w:t xml:space="preserve"> </w:t>
      </w:r>
      <w:r w:rsidRPr="00A03A63">
        <w:rPr>
          <w:rFonts w:ascii="Times New Roman" w:hAnsi="Times New Roman" w:cs="Times New Roman"/>
          <w:lang w:eastAsia="en-GB"/>
        </w:rPr>
        <w:t>del 9 Maggio a Villa Salviati e alla Badia Fiesolana vanta di un programma ricco di eventi culturali e di attività ricreative volte a festeggiare la giornata dell’Europa. Villa Salviati, sede degli Archivi Storici dell’Unione Europea, apre le porte dalle 10.00 alle 17.00. La Badia Fiesolana apre la Chiesa della Badia alle ore 17.30 con un concerto offerto dalla Scuola di Musica di Fiesole c</w:t>
      </w:r>
      <w:r w:rsidR="000C43E3">
        <w:rPr>
          <w:rFonts w:ascii="Times New Roman" w:hAnsi="Times New Roman" w:cs="Times New Roman"/>
          <w:lang w:eastAsia="en-GB"/>
        </w:rPr>
        <w:t xml:space="preserve">on </w:t>
      </w:r>
      <w:r w:rsidRPr="00A03A63">
        <w:rPr>
          <w:rFonts w:ascii="Times New Roman" w:hAnsi="Times New Roman" w:cs="Times New Roman"/>
          <w:lang w:eastAsia="en-GB"/>
        </w:rPr>
        <w:t xml:space="preserve">l’Orchestra </w:t>
      </w:r>
      <w:proofErr w:type="gramStart"/>
      <w:r w:rsidRPr="00A03A63">
        <w:rPr>
          <w:rFonts w:ascii="Times New Roman" w:hAnsi="Times New Roman" w:cs="Times New Roman"/>
          <w:lang w:eastAsia="en-GB"/>
        </w:rPr>
        <w:t>dei</w:t>
      </w:r>
      <w:proofErr w:type="gramEnd"/>
      <w:r w:rsidRPr="00A03A63">
        <w:rPr>
          <w:rFonts w:ascii="Times New Roman" w:hAnsi="Times New Roman" w:cs="Times New Roman"/>
          <w:lang w:eastAsia="en-GB"/>
        </w:rPr>
        <w:t xml:space="preserve"> ragazzi diretta dal Maestro </w:t>
      </w:r>
      <w:proofErr w:type="spellStart"/>
      <w:r w:rsidRPr="00A03A63">
        <w:rPr>
          <w:rFonts w:ascii="Times New Roman" w:hAnsi="Times New Roman" w:cs="Times New Roman"/>
          <w:lang w:eastAsia="en-GB"/>
        </w:rPr>
        <w:t>Rosadini</w:t>
      </w:r>
      <w:proofErr w:type="spellEnd"/>
      <w:r w:rsidR="000C43E3">
        <w:rPr>
          <w:rFonts w:ascii="Times New Roman" w:hAnsi="Times New Roman" w:cs="Times New Roman"/>
          <w:color w:val="000000"/>
          <w:lang w:eastAsia="en-GB"/>
        </w:rPr>
        <w:t xml:space="preserve"> e </w:t>
      </w:r>
      <w:r w:rsidRPr="00A03A63">
        <w:rPr>
          <w:rFonts w:ascii="Times New Roman" w:hAnsi="Times New Roman" w:cs="Times New Roman"/>
          <w:lang w:eastAsia="en-GB"/>
        </w:rPr>
        <w:t>con suonate di Vivaldi, Bach e Mozart.</w:t>
      </w:r>
    </w:p>
    <w:p w:rsidR="00A03A63" w:rsidRPr="00A03A63" w:rsidRDefault="00A03A63" w:rsidP="00FC47FD">
      <w:pPr>
        <w:ind w:left="851"/>
        <w:rPr>
          <w:rFonts w:ascii="Times New Roman" w:hAnsi="Times New Roman" w:cs="Times New Roman"/>
          <w:lang w:eastAsia="en-GB"/>
        </w:rPr>
      </w:pPr>
      <w:r w:rsidRPr="00A03A63">
        <w:rPr>
          <w:rFonts w:ascii="Times New Roman" w:hAnsi="Times New Roman" w:cs="Times New Roman"/>
          <w:lang w:eastAsia="en-GB"/>
        </w:rPr>
        <w:lastRenderedPageBreak/>
        <w:t>Il programma</w:t>
      </w:r>
      <w:r w:rsidRPr="00A03A63">
        <w:rPr>
          <w:rFonts w:ascii="Times New Roman" w:hAnsi="Times New Roman" w:cs="Times New Roman"/>
          <w:color w:val="000000"/>
          <w:lang w:eastAsia="en-GB"/>
        </w:rPr>
        <w:t xml:space="preserve"> è </w:t>
      </w:r>
      <w:r w:rsidRPr="00A03A63">
        <w:rPr>
          <w:rFonts w:ascii="Times New Roman" w:hAnsi="Times New Roman" w:cs="Times New Roman"/>
          <w:lang w:eastAsia="en-GB"/>
        </w:rPr>
        <w:t>on line  </w:t>
      </w:r>
      <w:hyperlink r:id="rId10" w:history="1">
        <w:r w:rsidRPr="00A03A63">
          <w:rPr>
            <w:rStyle w:val="Hyperlink"/>
            <w:rFonts w:ascii="Times New Roman" w:hAnsi="Times New Roman" w:cs="Times New Roman"/>
            <w:lang w:eastAsia="en-GB"/>
          </w:rPr>
          <w:t>https://stateoftheunion.eui.eu/the-programme</w:t>
        </w:r>
      </w:hyperlink>
    </w:p>
    <w:p w:rsidR="00A03A63" w:rsidRPr="00A03A63" w:rsidRDefault="008C0950" w:rsidP="00FC47FD">
      <w:pPr>
        <w:ind w:left="851"/>
        <w:rPr>
          <w:rFonts w:ascii="Times New Roman" w:hAnsi="Times New Roman" w:cs="Times New Roman"/>
        </w:rPr>
      </w:pPr>
      <w:proofErr w:type="gramStart"/>
      <w:r>
        <w:rPr>
          <w:rFonts w:ascii="Times New Roman" w:hAnsi="Times New Roman" w:cs="Times New Roman"/>
        </w:rPr>
        <w:t xml:space="preserve">Nell’ambito del </w:t>
      </w:r>
      <w:r w:rsidR="00A03A63" w:rsidRPr="00A03A63">
        <w:rPr>
          <w:rFonts w:ascii="Times New Roman" w:hAnsi="Times New Roman" w:cs="Times New Roman"/>
        </w:rPr>
        <w:t>progetto “</w:t>
      </w:r>
      <w:r w:rsidR="00A03A63" w:rsidRPr="002C3215">
        <w:rPr>
          <w:rFonts w:ascii="Times New Roman" w:hAnsi="Times New Roman" w:cs="Times New Roman"/>
          <w:b/>
        </w:rPr>
        <w:t>l’Europa a Scuola</w:t>
      </w:r>
      <w:r w:rsidR="00A03A63" w:rsidRPr="00A03A63">
        <w:rPr>
          <w:rFonts w:ascii="Times New Roman" w:hAnsi="Times New Roman" w:cs="Times New Roman"/>
        </w:rPr>
        <w:t>”</w:t>
      </w:r>
      <w:r>
        <w:rPr>
          <w:rFonts w:ascii="Times New Roman" w:hAnsi="Times New Roman" w:cs="Times New Roman"/>
        </w:rPr>
        <w:t xml:space="preserve"> inserito nell’Area Didattica del Festival, </w:t>
      </w:r>
      <w:r w:rsidR="00A03A63" w:rsidRPr="00A03A63">
        <w:rPr>
          <w:rFonts w:ascii="Times New Roman" w:hAnsi="Times New Roman" w:cs="Times New Roman"/>
        </w:rPr>
        <w:t xml:space="preserve">la </w:t>
      </w:r>
      <w:r>
        <w:rPr>
          <w:rFonts w:ascii="Times New Roman" w:hAnsi="Times New Roman" w:cs="Times New Roman"/>
        </w:rPr>
        <w:t xml:space="preserve">Città Metropolitana </w:t>
      </w:r>
      <w:r w:rsidR="00FE3FBF">
        <w:rPr>
          <w:rFonts w:ascii="Times New Roman" w:hAnsi="Times New Roman" w:cs="Times New Roman"/>
        </w:rPr>
        <w:t>di Firenze, in collaborazione </w:t>
      </w:r>
      <w:r w:rsidR="00A03A63" w:rsidRPr="00A03A63">
        <w:rPr>
          <w:rFonts w:ascii="Times New Roman" w:hAnsi="Times New Roman" w:cs="Times New Roman"/>
        </w:rPr>
        <w:t>con la Scuola di Scienze Politiche dell’Univ</w:t>
      </w:r>
      <w:r>
        <w:rPr>
          <w:rFonts w:ascii="Times New Roman" w:hAnsi="Times New Roman" w:cs="Times New Roman"/>
        </w:rPr>
        <w:t xml:space="preserve">ersità degli Studi di Firenze, European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Institute</w:t>
      </w:r>
      <w:proofErr w:type="spellEnd"/>
      <w:r>
        <w:rPr>
          <w:rFonts w:ascii="Times New Roman" w:hAnsi="Times New Roman" w:cs="Times New Roman"/>
        </w:rPr>
        <w:t>,</w:t>
      </w:r>
      <w:r w:rsidR="00A03A63" w:rsidRPr="00A03A63">
        <w:rPr>
          <w:rFonts w:ascii="Times New Roman" w:hAnsi="Times New Roman" w:cs="Times New Roman"/>
        </w:rPr>
        <w:t xml:space="preserve"> l’Agenzia Nazionale LLP/INDIRE, ha proposto lo sviluppo di un </w:t>
      </w:r>
      <w:r>
        <w:rPr>
          <w:rFonts w:ascii="Times New Roman" w:hAnsi="Times New Roman" w:cs="Times New Roman"/>
        </w:rPr>
        <w:t>percorso d</w:t>
      </w:r>
      <w:r w:rsidR="00A03A63" w:rsidRPr="00A03A63">
        <w:rPr>
          <w:rFonts w:ascii="Times New Roman" w:hAnsi="Times New Roman" w:cs="Times New Roman"/>
        </w:rPr>
        <w:t xml:space="preserve">idattico su argomenti di carattere europeo </w:t>
      </w:r>
      <w:r>
        <w:rPr>
          <w:rFonts w:ascii="Times New Roman" w:hAnsi="Times New Roman" w:cs="Times New Roman"/>
        </w:rPr>
        <w:t>che culminerà nell’organizzazione di un c</w:t>
      </w:r>
      <w:r w:rsidR="00A03A63" w:rsidRPr="00A03A63">
        <w:rPr>
          <w:rFonts w:ascii="Times New Roman" w:hAnsi="Times New Roman" w:cs="Times New Roman"/>
        </w:rPr>
        <w:t xml:space="preserve">oncorso </w:t>
      </w:r>
      <w:r>
        <w:rPr>
          <w:rFonts w:ascii="Times New Roman" w:hAnsi="Times New Roman" w:cs="Times New Roman"/>
        </w:rPr>
        <w:t>n</w:t>
      </w:r>
      <w:r w:rsidR="00A03A63" w:rsidRPr="00A03A63">
        <w:rPr>
          <w:rFonts w:ascii="Times New Roman" w:hAnsi="Times New Roman" w:cs="Times New Roman"/>
        </w:rPr>
        <w:t>el quale gli studenti potranno, con la loro creatività, testimoniare al pubblico del Festival e ai suoi promotori i risultati del lavoro svolto</w:t>
      </w:r>
      <w:proofErr w:type="gramEnd"/>
      <w:r w:rsidR="00A03A63" w:rsidRPr="00A03A63">
        <w:rPr>
          <w:rFonts w:ascii="Times New Roman" w:hAnsi="Times New Roman" w:cs="Times New Roman"/>
        </w:rPr>
        <w:t xml:space="preserve">. Tale progetto ha coinvolto </w:t>
      </w:r>
      <w:proofErr w:type="gramStart"/>
      <w:r w:rsidR="00A03A63" w:rsidRPr="00A03A63">
        <w:rPr>
          <w:rFonts w:ascii="Times New Roman" w:hAnsi="Times New Roman" w:cs="Times New Roman"/>
        </w:rPr>
        <w:t>12</w:t>
      </w:r>
      <w:proofErr w:type="gramEnd"/>
      <w:r w:rsidR="00A03A63" w:rsidRPr="00A03A63">
        <w:rPr>
          <w:rFonts w:ascii="Times New Roman" w:hAnsi="Times New Roman" w:cs="Times New Roman"/>
        </w:rPr>
        <w:t xml:space="preserve"> ricercatori dell’Istituto </w:t>
      </w:r>
      <w:r w:rsidR="001C5EB1">
        <w:rPr>
          <w:rFonts w:ascii="Times New Roman" w:hAnsi="Times New Roman" w:cs="Times New Roman"/>
        </w:rPr>
        <w:t xml:space="preserve">che hanno tenuto, </w:t>
      </w:r>
      <w:r w:rsidR="00A03A63" w:rsidRPr="00A03A63">
        <w:rPr>
          <w:rFonts w:ascii="Times New Roman" w:hAnsi="Times New Roman" w:cs="Times New Roman"/>
        </w:rPr>
        <w:t>all’interno di 9 Istituti Superiori di Firenze e Provincia, alcune lezioni su tematiche europee attuali come</w:t>
      </w:r>
      <w:r w:rsidR="00A03A63" w:rsidRPr="008C0950">
        <w:rPr>
          <w:rFonts w:ascii="Times New Roman" w:hAnsi="Times New Roman" w:cs="Times New Roman"/>
          <w:i/>
        </w:rPr>
        <w:t>: i benefici e i problemi del modello sociale europeo</w:t>
      </w:r>
      <w:r w:rsidR="00A03A63" w:rsidRPr="00A03A63">
        <w:rPr>
          <w:rFonts w:ascii="Times New Roman" w:hAnsi="Times New Roman" w:cs="Times New Roman"/>
        </w:rPr>
        <w:t xml:space="preserve">, </w:t>
      </w:r>
      <w:r w:rsidR="00A03A63" w:rsidRPr="008C0950">
        <w:rPr>
          <w:rFonts w:ascii="Times New Roman" w:hAnsi="Times New Roman" w:cs="Times New Roman"/>
          <w:i/>
        </w:rPr>
        <w:t>il problema dell’immigrazione e il ruolo di Italia ed Europa</w:t>
      </w:r>
      <w:r w:rsidR="00A03A63" w:rsidRPr="00A03A63">
        <w:rPr>
          <w:rFonts w:ascii="Times New Roman" w:hAnsi="Times New Roman" w:cs="Times New Roman"/>
        </w:rPr>
        <w:t xml:space="preserve">, </w:t>
      </w:r>
      <w:r w:rsidR="00A03A63" w:rsidRPr="008C0950">
        <w:rPr>
          <w:rFonts w:ascii="Times New Roman" w:hAnsi="Times New Roman" w:cs="Times New Roman"/>
          <w:i/>
        </w:rPr>
        <w:t>la politica sanitaria Europea e la sua storia</w:t>
      </w:r>
      <w:r w:rsidR="00A03A63" w:rsidRPr="00A03A63">
        <w:rPr>
          <w:rFonts w:ascii="Times New Roman" w:hAnsi="Times New Roman" w:cs="Times New Roman"/>
        </w:rPr>
        <w:t xml:space="preserve">, </w:t>
      </w:r>
      <w:r w:rsidR="00A03A63" w:rsidRPr="008C0950">
        <w:rPr>
          <w:rFonts w:ascii="Times New Roman" w:hAnsi="Times New Roman" w:cs="Times New Roman"/>
          <w:i/>
        </w:rPr>
        <w:t>il ruolo di Bru</w:t>
      </w:r>
      <w:r w:rsidR="001C5EB1" w:rsidRPr="008C0950">
        <w:rPr>
          <w:rFonts w:ascii="Times New Roman" w:hAnsi="Times New Roman" w:cs="Times New Roman"/>
          <w:i/>
        </w:rPr>
        <w:t>xelles</w:t>
      </w:r>
      <w:r w:rsidR="00A03A63" w:rsidRPr="00A03A63">
        <w:rPr>
          <w:rFonts w:ascii="Times New Roman" w:hAnsi="Times New Roman" w:cs="Times New Roman"/>
        </w:rPr>
        <w:t xml:space="preserve">, </w:t>
      </w:r>
      <w:r w:rsidR="00A03A63" w:rsidRPr="008C0950">
        <w:rPr>
          <w:rFonts w:ascii="Times New Roman" w:hAnsi="Times New Roman" w:cs="Times New Roman"/>
          <w:i/>
        </w:rPr>
        <w:t>la sicurezza e la privacy come policy dell’Unione</w:t>
      </w:r>
      <w:r w:rsidR="00A03A63" w:rsidRPr="00A03A63">
        <w:rPr>
          <w:rFonts w:ascii="Times New Roman" w:hAnsi="Times New Roman" w:cs="Times New Roman"/>
        </w:rPr>
        <w:t xml:space="preserve">, </w:t>
      </w:r>
      <w:r w:rsidR="00A03A63" w:rsidRPr="008C0950">
        <w:rPr>
          <w:rFonts w:ascii="Times New Roman" w:hAnsi="Times New Roman" w:cs="Times New Roman"/>
          <w:i/>
        </w:rPr>
        <w:t xml:space="preserve">i progetti di scambio culturale </w:t>
      </w:r>
      <w:r w:rsidRPr="008C0950">
        <w:rPr>
          <w:rFonts w:ascii="Times New Roman" w:hAnsi="Times New Roman" w:cs="Times New Roman"/>
          <w:i/>
        </w:rPr>
        <w:t>dell’ EU</w:t>
      </w:r>
      <w:r w:rsidR="00913535">
        <w:rPr>
          <w:rFonts w:ascii="Times New Roman" w:hAnsi="Times New Roman" w:cs="Times New Roman"/>
          <w:i/>
        </w:rPr>
        <w:t>.</w:t>
      </w:r>
      <w:r w:rsidR="00125B41">
        <w:rPr>
          <w:rFonts w:ascii="Times New Roman" w:hAnsi="Times New Roman" w:cs="Times New Roman"/>
        </w:rPr>
        <w:t xml:space="preserve"> </w:t>
      </w:r>
      <w:r w:rsidR="00A03A63" w:rsidRPr="00A03A63">
        <w:rPr>
          <w:rFonts w:ascii="Times New Roman" w:hAnsi="Times New Roman" w:cs="Times New Roman"/>
        </w:rPr>
        <w:t>Il progetto ha l’obiettivo di coinvolgere i giovani studenti sui principali temi di carattere Europeo</w:t>
      </w:r>
      <w:r w:rsidR="00125B41">
        <w:rPr>
          <w:rFonts w:ascii="Times New Roman" w:hAnsi="Times New Roman" w:cs="Times New Roman"/>
        </w:rPr>
        <w:t xml:space="preserve"> stimolandoli ad</w:t>
      </w:r>
      <w:proofErr w:type="gramStart"/>
      <w:r w:rsidR="00125B41">
        <w:rPr>
          <w:rFonts w:ascii="Times New Roman" w:hAnsi="Times New Roman" w:cs="Times New Roman"/>
        </w:rPr>
        <w:t xml:space="preserve"> </w:t>
      </w:r>
      <w:r w:rsidR="00A03A63" w:rsidRPr="00A03A63">
        <w:rPr>
          <w:rFonts w:ascii="Times New Roman" w:hAnsi="Times New Roman" w:cs="Times New Roman"/>
        </w:rPr>
        <w:t xml:space="preserve"> </w:t>
      </w:r>
      <w:proofErr w:type="gramEnd"/>
      <w:r w:rsidR="00A03A63" w:rsidRPr="00A03A63">
        <w:rPr>
          <w:rFonts w:ascii="Times New Roman" w:hAnsi="Times New Roman" w:cs="Times New Roman"/>
        </w:rPr>
        <w:t xml:space="preserve">acquisire maggiore consapevolezza  sui processi di integrazione </w:t>
      </w:r>
      <w:r w:rsidR="00125B41">
        <w:rPr>
          <w:rFonts w:ascii="Times New Roman" w:hAnsi="Times New Roman" w:cs="Times New Roman"/>
        </w:rPr>
        <w:t xml:space="preserve">e </w:t>
      </w:r>
      <w:r w:rsidR="0058532A">
        <w:rPr>
          <w:rFonts w:ascii="Times New Roman" w:hAnsi="Times New Roman" w:cs="Times New Roman"/>
        </w:rPr>
        <w:t xml:space="preserve"> dando </w:t>
      </w:r>
      <w:r w:rsidR="00A03A63" w:rsidRPr="00A03A63">
        <w:rPr>
          <w:rFonts w:ascii="Times New Roman" w:hAnsi="Times New Roman" w:cs="Times New Roman"/>
        </w:rPr>
        <w:t xml:space="preserve"> loro gli strumenti necessari per diventare cittadini europei attivi.</w:t>
      </w:r>
    </w:p>
    <w:p w:rsidR="00A03A63" w:rsidRPr="00A7643A" w:rsidRDefault="00A03A63" w:rsidP="00757C83">
      <w:pPr>
        <w:spacing w:before="1420" w:after="240" w:line="400" w:lineRule="exact"/>
        <w:ind w:left="851"/>
        <w:contextualSpacing/>
        <w:jc w:val="both"/>
        <w:rPr>
          <w:rFonts w:ascii="Times New Roman" w:hAnsi="Times New Roman" w:cs="Times New Roman"/>
          <w:color w:val="00396A"/>
          <w:sz w:val="36"/>
          <w:szCs w:val="36"/>
        </w:rPr>
      </w:pPr>
    </w:p>
    <w:p w:rsidR="001A7A4D" w:rsidRDefault="005C5299" w:rsidP="00757C83">
      <w:pPr>
        <w:spacing w:after="120" w:line="260" w:lineRule="exact"/>
        <w:ind w:left="851"/>
        <w:jc w:val="right"/>
        <w:rPr>
          <w:rFonts w:ascii="Times New Roman" w:hAnsi="Times New Roman" w:cs="Times New Roman"/>
        </w:rPr>
      </w:pPr>
      <w:r w:rsidRPr="005C5299">
        <w:rPr>
          <w:rFonts w:ascii="Times New Roman" w:hAnsi="Times New Roman" w:cs="Times New Roman"/>
        </w:rPr>
        <w:t>Firenze</w:t>
      </w:r>
      <w:r w:rsidR="001A7A4D" w:rsidRPr="005C5299">
        <w:rPr>
          <w:rFonts w:ascii="Times New Roman" w:hAnsi="Times New Roman" w:cs="Times New Roman"/>
        </w:rPr>
        <w:t xml:space="preserve">, </w:t>
      </w:r>
      <w:r w:rsidR="009D6D34">
        <w:rPr>
          <w:rFonts w:ascii="Times New Roman" w:hAnsi="Times New Roman" w:cs="Times New Roman"/>
        </w:rPr>
        <w:t>27</w:t>
      </w:r>
      <w:r w:rsidRPr="005C5299">
        <w:rPr>
          <w:rFonts w:ascii="Times New Roman" w:hAnsi="Times New Roman" w:cs="Times New Roman"/>
        </w:rPr>
        <w:t xml:space="preserve"> a</w:t>
      </w:r>
      <w:r w:rsidR="001A7A4D" w:rsidRPr="005C5299">
        <w:rPr>
          <w:rFonts w:ascii="Times New Roman" w:hAnsi="Times New Roman" w:cs="Times New Roman"/>
        </w:rPr>
        <w:t>pril</w:t>
      </w:r>
      <w:r w:rsidRPr="005C5299">
        <w:rPr>
          <w:rFonts w:ascii="Times New Roman" w:hAnsi="Times New Roman" w:cs="Times New Roman"/>
        </w:rPr>
        <w:t xml:space="preserve">e </w:t>
      </w:r>
      <w:r w:rsidR="001A7A4D" w:rsidRPr="005C5299">
        <w:rPr>
          <w:rFonts w:ascii="Times New Roman" w:hAnsi="Times New Roman" w:cs="Times New Roman"/>
        </w:rPr>
        <w:t>2015</w:t>
      </w: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p>
    <w:p w:rsidR="008929EB" w:rsidRDefault="008929EB" w:rsidP="00757C83">
      <w:pPr>
        <w:spacing w:after="120" w:line="260" w:lineRule="exact"/>
        <w:ind w:left="851"/>
        <w:jc w:val="right"/>
        <w:rPr>
          <w:rFonts w:ascii="Times New Roman" w:hAnsi="Times New Roman" w:cs="Times New Roman"/>
        </w:rPr>
      </w:pPr>
      <w:bookmarkStart w:id="0" w:name="_GoBack"/>
      <w:bookmarkEnd w:id="0"/>
    </w:p>
    <w:p w:rsidR="008929EB" w:rsidRPr="005C5299" w:rsidRDefault="008929EB" w:rsidP="00757C83">
      <w:pPr>
        <w:spacing w:after="120" w:line="260" w:lineRule="exact"/>
        <w:ind w:left="851"/>
        <w:jc w:val="right"/>
        <w:rPr>
          <w:rFonts w:ascii="Times New Roman" w:hAnsi="Times New Roman" w:cs="Times New Roman"/>
        </w:rPr>
      </w:pPr>
    </w:p>
    <w:p w:rsidR="00931C1D" w:rsidRDefault="005C5299" w:rsidP="00757C83">
      <w:pPr>
        <w:tabs>
          <w:tab w:val="left" w:pos="2268"/>
        </w:tabs>
        <w:spacing w:after="80" w:line="260" w:lineRule="exact"/>
        <w:ind w:left="851"/>
        <w:jc w:val="both"/>
        <w:rPr>
          <w:rFonts w:ascii="Times New Roman" w:hAnsi="Times New Roman" w:cs="Times New Roman"/>
          <w:i/>
        </w:rPr>
      </w:pPr>
      <w:r w:rsidRPr="005C5299">
        <w:rPr>
          <w:rFonts w:ascii="Times New Roman" w:hAnsi="Times New Roman" w:cs="Times New Roman"/>
          <w:i/>
        </w:rPr>
        <w:t>Per maggiori informazioni</w:t>
      </w:r>
      <w:r w:rsidR="001A7A4D" w:rsidRPr="005C5299">
        <w:rPr>
          <w:rFonts w:ascii="Times New Roman" w:hAnsi="Times New Roman" w:cs="Times New Roman"/>
          <w:i/>
        </w:rPr>
        <w:t>:</w:t>
      </w:r>
    </w:p>
    <w:p w:rsidR="00A03A63" w:rsidRPr="00A03A63" w:rsidRDefault="00A03A63" w:rsidP="00A03A63">
      <w:pPr>
        <w:tabs>
          <w:tab w:val="left" w:pos="2268"/>
        </w:tabs>
        <w:spacing w:after="0" w:line="260" w:lineRule="exact"/>
        <w:ind w:left="851"/>
        <w:jc w:val="both"/>
        <w:rPr>
          <w:rFonts w:ascii="Times New Roman" w:hAnsi="Times New Roman" w:cs="Times New Roman"/>
        </w:rPr>
      </w:pPr>
      <w:r w:rsidRPr="00A03A63">
        <w:rPr>
          <w:rFonts w:ascii="Times New Roman" w:hAnsi="Times New Roman" w:cs="Times New Roman"/>
        </w:rPr>
        <w:t>Stephan Albrechtskirchinger, Direttore del Communications Service, EUI</w:t>
      </w:r>
    </w:p>
    <w:p w:rsidR="00A03A63" w:rsidRPr="00A03A63" w:rsidRDefault="008929EB" w:rsidP="00A03A63">
      <w:pPr>
        <w:tabs>
          <w:tab w:val="left" w:pos="2268"/>
        </w:tabs>
        <w:spacing w:after="0" w:line="260" w:lineRule="exact"/>
        <w:ind w:left="851"/>
        <w:jc w:val="both"/>
        <w:rPr>
          <w:rFonts w:ascii="Times New Roman" w:hAnsi="Times New Roman" w:cs="Times New Roman"/>
        </w:rPr>
      </w:pPr>
      <w:hyperlink r:id="rId11" w:history="1">
        <w:r w:rsidR="00A03A63" w:rsidRPr="0031087B">
          <w:rPr>
            <w:rStyle w:val="Hyperlink"/>
            <w:rFonts w:ascii="Times New Roman" w:hAnsi="Times New Roman" w:cs="Times New Roman"/>
          </w:rPr>
          <w:t>Stephan.Albrechtskirchinger@EUI.eu</w:t>
        </w:r>
      </w:hyperlink>
      <w:proofErr w:type="gramStart"/>
      <w:r w:rsidR="00A03A63">
        <w:rPr>
          <w:rFonts w:ascii="Times New Roman" w:hAnsi="Times New Roman" w:cs="Times New Roman"/>
        </w:rPr>
        <w:t xml:space="preserve"> </w:t>
      </w:r>
      <w:r w:rsidR="00A03A63" w:rsidRPr="00A03A63">
        <w:rPr>
          <w:rFonts w:ascii="Times New Roman" w:hAnsi="Times New Roman" w:cs="Times New Roman"/>
        </w:rPr>
        <w:t xml:space="preserve"> </w:t>
      </w:r>
      <w:proofErr w:type="gramEnd"/>
    </w:p>
    <w:p w:rsidR="00A03A63" w:rsidRPr="00A03A63" w:rsidRDefault="00A03A63" w:rsidP="00A03A63">
      <w:pPr>
        <w:tabs>
          <w:tab w:val="left" w:pos="2268"/>
        </w:tabs>
        <w:spacing w:after="0" w:line="260" w:lineRule="exact"/>
        <w:ind w:left="851"/>
        <w:jc w:val="both"/>
        <w:rPr>
          <w:rFonts w:ascii="Times New Roman" w:hAnsi="Times New Roman" w:cs="Times New Roman"/>
        </w:rPr>
      </w:pPr>
      <w:r w:rsidRPr="00A03A63">
        <w:rPr>
          <w:rFonts w:ascii="Times New Roman" w:hAnsi="Times New Roman" w:cs="Times New Roman"/>
        </w:rPr>
        <w:t xml:space="preserve">Tel. 055 4685433 </w:t>
      </w:r>
    </w:p>
    <w:p w:rsidR="00A03A63" w:rsidRPr="00A03A63" w:rsidRDefault="00A03A63" w:rsidP="00A03A63">
      <w:pPr>
        <w:tabs>
          <w:tab w:val="left" w:pos="2268"/>
        </w:tabs>
        <w:spacing w:after="0" w:line="260" w:lineRule="exact"/>
        <w:ind w:left="851"/>
        <w:jc w:val="both"/>
        <w:rPr>
          <w:rFonts w:ascii="Times New Roman" w:hAnsi="Times New Roman" w:cs="Times New Roman"/>
        </w:rPr>
      </w:pPr>
    </w:p>
    <w:p w:rsidR="00A03A63" w:rsidRPr="00A03A63" w:rsidRDefault="00A03A63" w:rsidP="00A03A63">
      <w:pPr>
        <w:tabs>
          <w:tab w:val="left" w:pos="2268"/>
        </w:tabs>
        <w:spacing w:after="0" w:line="260" w:lineRule="exact"/>
        <w:ind w:left="851"/>
        <w:jc w:val="both"/>
        <w:rPr>
          <w:rFonts w:ascii="Times New Roman" w:hAnsi="Times New Roman" w:cs="Times New Roman"/>
        </w:rPr>
      </w:pPr>
      <w:r w:rsidRPr="00A03A63">
        <w:rPr>
          <w:rFonts w:ascii="Times New Roman" w:hAnsi="Times New Roman" w:cs="Times New Roman"/>
        </w:rPr>
        <w:t>Serena Bürgisser, Relazioni Esterne</w:t>
      </w:r>
      <w:proofErr w:type="gramStart"/>
      <w:r w:rsidRPr="00A03A63">
        <w:rPr>
          <w:rFonts w:ascii="Times New Roman" w:hAnsi="Times New Roman" w:cs="Times New Roman"/>
        </w:rPr>
        <w:t xml:space="preserve"> ,</w:t>
      </w:r>
      <w:proofErr w:type="gramEnd"/>
      <w:r w:rsidRPr="00A03A63">
        <w:rPr>
          <w:rFonts w:ascii="Times New Roman" w:hAnsi="Times New Roman" w:cs="Times New Roman"/>
        </w:rPr>
        <w:t xml:space="preserve"> EUI</w:t>
      </w:r>
    </w:p>
    <w:p w:rsidR="00A03A63" w:rsidRPr="00A03A63" w:rsidRDefault="008929EB" w:rsidP="00A03A63">
      <w:pPr>
        <w:tabs>
          <w:tab w:val="left" w:pos="2268"/>
        </w:tabs>
        <w:spacing w:after="0" w:line="260" w:lineRule="exact"/>
        <w:ind w:left="851"/>
        <w:jc w:val="both"/>
        <w:rPr>
          <w:rFonts w:ascii="Times New Roman" w:hAnsi="Times New Roman" w:cs="Times New Roman"/>
        </w:rPr>
      </w:pPr>
      <w:hyperlink r:id="rId12" w:history="1">
        <w:r w:rsidR="00A03A63" w:rsidRPr="0031087B">
          <w:rPr>
            <w:rStyle w:val="Hyperlink"/>
            <w:rFonts w:ascii="Times New Roman" w:hAnsi="Times New Roman" w:cs="Times New Roman"/>
          </w:rPr>
          <w:t>serena.burgisser@eui.eu</w:t>
        </w:r>
      </w:hyperlink>
      <w:proofErr w:type="gramStart"/>
      <w:r w:rsidR="00A03A63">
        <w:rPr>
          <w:rFonts w:ascii="Times New Roman" w:hAnsi="Times New Roman" w:cs="Times New Roman"/>
        </w:rPr>
        <w:t xml:space="preserve"> </w:t>
      </w:r>
      <w:r w:rsidR="00A03A63" w:rsidRPr="00A03A63">
        <w:rPr>
          <w:rFonts w:ascii="Times New Roman" w:hAnsi="Times New Roman" w:cs="Times New Roman"/>
        </w:rPr>
        <w:t xml:space="preserve"> </w:t>
      </w:r>
      <w:proofErr w:type="gramEnd"/>
    </w:p>
    <w:p w:rsidR="00931C1D" w:rsidRPr="00634A01" w:rsidRDefault="00A03A63" w:rsidP="00A03A63">
      <w:pPr>
        <w:tabs>
          <w:tab w:val="left" w:pos="2268"/>
        </w:tabs>
        <w:spacing w:after="0" w:line="260" w:lineRule="exact"/>
        <w:ind w:left="851"/>
        <w:jc w:val="both"/>
        <w:rPr>
          <w:rFonts w:ascii="Times New Roman" w:hAnsi="Times New Roman" w:cs="Times New Roman"/>
        </w:rPr>
      </w:pPr>
      <w:r w:rsidRPr="00A03A63">
        <w:rPr>
          <w:rFonts w:ascii="Times New Roman" w:hAnsi="Times New Roman" w:cs="Times New Roman"/>
        </w:rPr>
        <w:t xml:space="preserve">Tel. 055 4685378 </w:t>
      </w:r>
      <w:r>
        <w:rPr>
          <w:rFonts w:ascii="Times New Roman" w:hAnsi="Times New Roman" w:cs="Times New Roman"/>
        </w:rPr>
        <w:t xml:space="preserve">/ </w:t>
      </w:r>
      <w:proofErr w:type="gramStart"/>
      <w:r w:rsidRPr="00A03A63">
        <w:rPr>
          <w:rFonts w:ascii="Times New Roman" w:hAnsi="Times New Roman" w:cs="Times New Roman"/>
        </w:rPr>
        <w:t>Cell.</w:t>
      </w:r>
      <w:proofErr w:type="gramEnd"/>
      <w:r w:rsidRPr="00A03A63">
        <w:rPr>
          <w:rFonts w:ascii="Times New Roman" w:hAnsi="Times New Roman" w:cs="Times New Roman"/>
        </w:rPr>
        <w:t xml:space="preserve"> 345 1012572</w:t>
      </w:r>
    </w:p>
    <w:sectPr w:rsidR="00931C1D" w:rsidRPr="00634A01" w:rsidSect="00FC47FD">
      <w:headerReference w:type="even" r:id="rId13"/>
      <w:footerReference w:type="default" r:id="rId14"/>
      <w:headerReference w:type="first" r:id="rId15"/>
      <w:pgSz w:w="11906" w:h="16838" w:code="9"/>
      <w:pgMar w:top="709" w:right="1162" w:bottom="1531" w:left="1332"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C2" w:rsidRDefault="003717C2" w:rsidP="00A42C29">
      <w:pPr>
        <w:spacing w:after="0" w:line="240" w:lineRule="auto"/>
      </w:pPr>
      <w:r>
        <w:separator/>
      </w:r>
    </w:p>
  </w:endnote>
  <w:endnote w:type="continuationSeparator" w:id="0">
    <w:p w:rsidR="003717C2" w:rsidRDefault="003717C2" w:rsidP="00A4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B0" w:rsidRPr="007B24A5" w:rsidRDefault="003215B0" w:rsidP="003215B0">
    <w:pPr>
      <w:pStyle w:val="Footer"/>
      <w:tabs>
        <w:tab w:val="clear" w:pos="4513"/>
        <w:tab w:val="clear" w:pos="9026"/>
        <w:tab w:val="left" w:pos="6521"/>
      </w:tabs>
      <w:spacing w:line="220" w:lineRule="exact"/>
      <w:rPr>
        <w:rFonts w:ascii="Times New Roman" w:eastAsia="Times New Roman" w:hAnsi="Times New Roman" w:cs="Times New Roman"/>
        <w:color w:val="595959" w:themeColor="text1" w:themeTint="A6"/>
        <w:sz w:val="18"/>
        <w:szCs w:val="18"/>
        <w:lang w:val="en-GB" w:eastAsia="it-IT"/>
      </w:rPr>
    </w:pPr>
    <w:r w:rsidRPr="007B24A5">
      <w:rPr>
        <w:rFonts w:ascii="Times New Roman" w:eastAsia="Times New Roman" w:hAnsi="Times New Roman" w:cs="Times New Roman"/>
        <w:color w:val="595959" w:themeColor="text1" w:themeTint="A6"/>
        <w:sz w:val="18"/>
        <w:szCs w:val="18"/>
        <w:lang w:val="en-GB" w:eastAsia="it-IT"/>
      </w:rPr>
      <w:t>Historical Archives of the European Union</w:t>
    </w:r>
    <w:r w:rsidRPr="007B24A5">
      <w:rPr>
        <w:rFonts w:ascii="Times New Roman" w:eastAsia="Times New Roman" w:hAnsi="Times New Roman" w:cs="Times New Roman"/>
        <w:color w:val="595959" w:themeColor="text1" w:themeTint="A6"/>
        <w:sz w:val="18"/>
        <w:szCs w:val="18"/>
        <w:lang w:val="en-GB" w:eastAsia="it-IT"/>
      </w:rPr>
      <w:tab/>
      <w:t>Fondazione De Gasperi</w:t>
    </w:r>
  </w:p>
  <w:p w:rsidR="003215B0" w:rsidRPr="007B24A5" w:rsidRDefault="003215B0" w:rsidP="003215B0">
    <w:pPr>
      <w:tabs>
        <w:tab w:val="left" w:pos="6521"/>
      </w:tabs>
      <w:spacing w:after="0" w:line="220" w:lineRule="exact"/>
      <w:rPr>
        <w:rFonts w:ascii="Times New Roman" w:eastAsia="Times New Roman" w:hAnsi="Times New Roman" w:cs="Times New Roman"/>
        <w:color w:val="595959" w:themeColor="text1" w:themeTint="A6"/>
        <w:sz w:val="18"/>
        <w:szCs w:val="18"/>
        <w:lang w:eastAsia="it-IT"/>
      </w:rPr>
    </w:pPr>
    <w:r w:rsidRPr="007B24A5">
      <w:rPr>
        <w:rFonts w:ascii="Times New Roman" w:eastAsia="Times New Roman" w:hAnsi="Times New Roman" w:cs="Times New Roman"/>
        <w:color w:val="595959" w:themeColor="text1" w:themeTint="A6"/>
        <w:sz w:val="18"/>
        <w:szCs w:val="18"/>
        <w:lang w:eastAsia="it-IT"/>
      </w:rPr>
      <w:t>Villa Salviati, Via Bolognese, 156, 50139 Firenze, Italia</w:t>
    </w:r>
    <w:r w:rsidRPr="007B24A5">
      <w:rPr>
        <w:rFonts w:ascii="Times New Roman" w:eastAsia="Times New Roman" w:hAnsi="Times New Roman" w:cs="Times New Roman"/>
        <w:color w:val="595959" w:themeColor="text1" w:themeTint="A6"/>
        <w:sz w:val="18"/>
        <w:szCs w:val="18"/>
        <w:lang w:eastAsia="it-IT"/>
      </w:rPr>
      <w:tab/>
      <w:t>Via Gregoriana 5 – 00186 Roma, Italia</w:t>
    </w:r>
  </w:p>
  <w:p w:rsidR="003215B0" w:rsidRPr="007B24A5" w:rsidRDefault="003215B0" w:rsidP="003215B0">
    <w:pPr>
      <w:tabs>
        <w:tab w:val="left" w:pos="6521"/>
      </w:tabs>
      <w:spacing w:after="0" w:line="220" w:lineRule="exact"/>
      <w:rPr>
        <w:rFonts w:ascii="Times New Roman" w:eastAsia="Times New Roman" w:hAnsi="Times New Roman" w:cs="Times New Roman"/>
        <w:color w:val="595959" w:themeColor="text1" w:themeTint="A6"/>
        <w:sz w:val="18"/>
        <w:szCs w:val="18"/>
        <w:lang w:val="es-ES_tradnl" w:eastAsia="it-IT"/>
      </w:rPr>
    </w:pPr>
    <w:r w:rsidRPr="007B24A5">
      <w:rPr>
        <w:rFonts w:ascii="Times New Roman" w:eastAsia="Times New Roman" w:hAnsi="Times New Roman" w:cs="Times New Roman"/>
        <w:color w:val="595959" w:themeColor="text1" w:themeTint="A6"/>
        <w:sz w:val="18"/>
        <w:szCs w:val="18"/>
        <w:lang w:val="es-ES_tradnl" w:eastAsia="it-IT"/>
      </w:rPr>
      <w:t>Tel. + 39 055 4685 661</w:t>
    </w:r>
    <w:r w:rsidRPr="007B24A5">
      <w:rPr>
        <w:rFonts w:ascii="Times New Roman" w:eastAsia="Times New Roman" w:hAnsi="Times New Roman" w:cs="Times New Roman"/>
        <w:color w:val="595959" w:themeColor="text1" w:themeTint="A6"/>
        <w:sz w:val="18"/>
        <w:szCs w:val="18"/>
        <w:lang w:val="es-ES_tradnl" w:eastAsia="it-IT"/>
      </w:rPr>
      <w:tab/>
      <w:t xml:space="preserve">Tel. +39 06 68 33 592 </w:t>
    </w:r>
  </w:p>
  <w:p w:rsidR="003215B0" w:rsidRPr="007B24A5" w:rsidRDefault="008929EB" w:rsidP="003215B0">
    <w:pPr>
      <w:pStyle w:val="Footer"/>
      <w:tabs>
        <w:tab w:val="clear" w:pos="4513"/>
        <w:tab w:val="clear" w:pos="9026"/>
        <w:tab w:val="left" w:pos="6521"/>
      </w:tabs>
      <w:spacing w:line="220" w:lineRule="exact"/>
      <w:rPr>
        <w:rFonts w:ascii="Times New Roman" w:hAnsi="Times New Roman" w:cs="Times New Roman"/>
        <w:color w:val="595959" w:themeColor="text1" w:themeTint="A6"/>
        <w:sz w:val="18"/>
        <w:szCs w:val="18"/>
        <w:lang w:val="es-ES_tradnl"/>
      </w:rPr>
    </w:pPr>
    <w:hyperlink r:id="rId1" w:history="1">
      <w:r w:rsidR="003215B0" w:rsidRPr="007B24A5">
        <w:rPr>
          <w:rStyle w:val="Hyperlink"/>
          <w:rFonts w:ascii="Times New Roman" w:eastAsia="Times New Roman" w:hAnsi="Times New Roman" w:cs="Times New Roman"/>
          <w:color w:val="595959" w:themeColor="text1" w:themeTint="A6"/>
          <w:sz w:val="18"/>
          <w:szCs w:val="18"/>
          <w:u w:val="none"/>
          <w:lang w:val="es-ES_tradnl" w:eastAsia="it-IT"/>
        </w:rPr>
        <w:t>archiv@eui.eu</w:t>
      </w:r>
    </w:hyperlink>
    <w:hyperlink r:id="rId2" w:history="1">
      <w:r w:rsidR="003215B0" w:rsidRPr="007B24A5">
        <w:rPr>
          <w:rStyle w:val="Hyperlink"/>
          <w:rFonts w:ascii="Times New Roman" w:hAnsi="Times New Roman" w:cs="Times New Roman"/>
          <w:color w:val="595959" w:themeColor="text1" w:themeTint="A6"/>
          <w:sz w:val="18"/>
          <w:szCs w:val="18"/>
          <w:u w:val="none"/>
          <w:lang w:val="es-ES_tradnl"/>
        </w:rPr>
        <w:tab/>
      </w:r>
      <w:r w:rsidR="003215B0" w:rsidRPr="007B24A5">
        <w:rPr>
          <w:rStyle w:val="Hyperlink"/>
          <w:rFonts w:ascii="Times New Roman" w:eastAsia="Times New Roman" w:hAnsi="Times New Roman" w:cs="Times New Roman"/>
          <w:color w:val="595959" w:themeColor="text1" w:themeTint="A6"/>
          <w:sz w:val="18"/>
          <w:szCs w:val="18"/>
          <w:u w:val="none"/>
          <w:lang w:val="es-ES_tradnl" w:eastAsia="it-IT"/>
        </w:rPr>
        <w:t>fondazionedegasperi@gmail.com</w:t>
      </w:r>
    </w:hyperlink>
  </w:p>
  <w:p w:rsidR="003215B0" w:rsidRPr="003215B0" w:rsidRDefault="003215B0">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C2" w:rsidRDefault="003717C2" w:rsidP="00A42C29">
      <w:pPr>
        <w:spacing w:after="0" w:line="240" w:lineRule="auto"/>
      </w:pPr>
      <w:r>
        <w:separator/>
      </w:r>
    </w:p>
  </w:footnote>
  <w:footnote w:type="continuationSeparator" w:id="0">
    <w:p w:rsidR="003717C2" w:rsidRDefault="003717C2" w:rsidP="00A42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7F" w:rsidRDefault="006A2E7F">
    <w:pPr>
      <w:pStyle w:val="Header"/>
    </w:pPr>
  </w:p>
  <w:p w:rsidR="006A2E7F" w:rsidRDefault="006A2E7F">
    <w:pPr>
      <w:pStyle w:val="Header"/>
    </w:pPr>
  </w:p>
  <w:p w:rsidR="006A2E7F" w:rsidRDefault="006A2E7F">
    <w:pPr>
      <w:pStyle w:val="Header"/>
    </w:pPr>
  </w:p>
  <w:p w:rsidR="006A2E7F" w:rsidRDefault="006A2E7F">
    <w:pPr>
      <w:pStyle w:val="Header"/>
    </w:pPr>
  </w:p>
  <w:p w:rsidR="006A2E7F" w:rsidRDefault="006A2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B4" w:rsidRPr="00A03A63" w:rsidRDefault="00A03A63" w:rsidP="00A03A63">
    <w:pPr>
      <w:pStyle w:val="Header"/>
      <w:jc w:val="right"/>
    </w:pPr>
    <w:r>
      <w:rPr>
        <w:rFonts w:asciiTheme="majorHAnsi" w:hAnsiTheme="majorHAnsi"/>
        <w:noProof/>
        <w:color w:val="002060"/>
        <w:lang w:val="en-GB" w:eastAsia="en-GB"/>
      </w:rPr>
      <w:drawing>
        <wp:inline distT="0" distB="0" distL="0" distR="0" wp14:anchorId="24C41B6B" wp14:editId="125C916B">
          <wp:extent cx="1725283" cy="865204"/>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I PP VadeMecum Draft Versio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314" cy="8657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C40CD"/>
    <w:multiLevelType w:val="hybridMultilevel"/>
    <w:tmpl w:val="5D32B2DA"/>
    <w:lvl w:ilvl="0" w:tplc="08090005">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
    <w:nsid w:val="6FA970B3"/>
    <w:multiLevelType w:val="hybridMultilevel"/>
    <w:tmpl w:val="EE166AE8"/>
    <w:lvl w:ilvl="0" w:tplc="9E047902">
      <w:start w:val="1"/>
      <w:numFmt w:val="bullet"/>
      <w:lvlText w:val=""/>
      <w:lvlJc w:val="left"/>
      <w:pPr>
        <w:ind w:left="360" w:hanging="360"/>
      </w:pPr>
      <w:rPr>
        <w:rFonts w:ascii="Wingdings" w:hAnsi="Wingdings" w:hint="default"/>
        <w:color w:val="365F91" w:themeColor="accent1" w:themeShade="BF"/>
        <w:position w:val="-16"/>
        <w:sz w:val="7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283"/>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7D"/>
    <w:rsid w:val="00000969"/>
    <w:rsid w:val="000011FF"/>
    <w:rsid w:val="000062C1"/>
    <w:rsid w:val="000100CB"/>
    <w:rsid w:val="000145E2"/>
    <w:rsid w:val="00042672"/>
    <w:rsid w:val="0005071D"/>
    <w:rsid w:val="0005687A"/>
    <w:rsid w:val="00062883"/>
    <w:rsid w:val="000A5E81"/>
    <w:rsid w:val="000C43E3"/>
    <w:rsid w:val="000D1F77"/>
    <w:rsid w:val="000D4D60"/>
    <w:rsid w:val="00104BC0"/>
    <w:rsid w:val="0011564E"/>
    <w:rsid w:val="00125B41"/>
    <w:rsid w:val="001374B5"/>
    <w:rsid w:val="00142D22"/>
    <w:rsid w:val="00150E41"/>
    <w:rsid w:val="00151640"/>
    <w:rsid w:val="001A7A4D"/>
    <w:rsid w:val="001C5EB1"/>
    <w:rsid w:val="00215C5D"/>
    <w:rsid w:val="002234DB"/>
    <w:rsid w:val="00227076"/>
    <w:rsid w:val="00243DDC"/>
    <w:rsid w:val="00256601"/>
    <w:rsid w:val="0028694D"/>
    <w:rsid w:val="002C3215"/>
    <w:rsid w:val="002C5E1A"/>
    <w:rsid w:val="003147B6"/>
    <w:rsid w:val="003215B0"/>
    <w:rsid w:val="00323B2C"/>
    <w:rsid w:val="0034346E"/>
    <w:rsid w:val="0035363A"/>
    <w:rsid w:val="00364F23"/>
    <w:rsid w:val="003717C2"/>
    <w:rsid w:val="00380456"/>
    <w:rsid w:val="003D2354"/>
    <w:rsid w:val="004011B9"/>
    <w:rsid w:val="00421460"/>
    <w:rsid w:val="00427E8B"/>
    <w:rsid w:val="0043003F"/>
    <w:rsid w:val="00433270"/>
    <w:rsid w:val="00434514"/>
    <w:rsid w:val="00443650"/>
    <w:rsid w:val="00460394"/>
    <w:rsid w:val="004953B8"/>
    <w:rsid w:val="00496C83"/>
    <w:rsid w:val="004C2764"/>
    <w:rsid w:val="004C3FC6"/>
    <w:rsid w:val="004D039C"/>
    <w:rsid w:val="004D15F9"/>
    <w:rsid w:val="004E3981"/>
    <w:rsid w:val="004F1FB7"/>
    <w:rsid w:val="00524E25"/>
    <w:rsid w:val="00541BF0"/>
    <w:rsid w:val="00547A20"/>
    <w:rsid w:val="00547E59"/>
    <w:rsid w:val="005610B5"/>
    <w:rsid w:val="00563432"/>
    <w:rsid w:val="0058532A"/>
    <w:rsid w:val="00595A0F"/>
    <w:rsid w:val="005B61D7"/>
    <w:rsid w:val="005C5299"/>
    <w:rsid w:val="005C54CD"/>
    <w:rsid w:val="005C7DB2"/>
    <w:rsid w:val="005D4AAD"/>
    <w:rsid w:val="005D593F"/>
    <w:rsid w:val="005E3665"/>
    <w:rsid w:val="00616222"/>
    <w:rsid w:val="00630952"/>
    <w:rsid w:val="00634A01"/>
    <w:rsid w:val="006655DF"/>
    <w:rsid w:val="0069160C"/>
    <w:rsid w:val="00694E5B"/>
    <w:rsid w:val="006A0C9B"/>
    <w:rsid w:val="006A2E7F"/>
    <w:rsid w:val="006A7F82"/>
    <w:rsid w:val="006B2490"/>
    <w:rsid w:val="006B5EAE"/>
    <w:rsid w:val="006C287D"/>
    <w:rsid w:val="006E0BCC"/>
    <w:rsid w:val="006F2AB4"/>
    <w:rsid w:val="00703553"/>
    <w:rsid w:val="00707B37"/>
    <w:rsid w:val="007222E5"/>
    <w:rsid w:val="00732794"/>
    <w:rsid w:val="00733825"/>
    <w:rsid w:val="00754D09"/>
    <w:rsid w:val="00757C83"/>
    <w:rsid w:val="00760B37"/>
    <w:rsid w:val="007752F2"/>
    <w:rsid w:val="00785508"/>
    <w:rsid w:val="007914BB"/>
    <w:rsid w:val="00792952"/>
    <w:rsid w:val="00793DEA"/>
    <w:rsid w:val="007A6D83"/>
    <w:rsid w:val="007B09E3"/>
    <w:rsid w:val="007B24A5"/>
    <w:rsid w:val="007C5950"/>
    <w:rsid w:val="007E2EBE"/>
    <w:rsid w:val="007E50D3"/>
    <w:rsid w:val="007E5F3A"/>
    <w:rsid w:val="007F629D"/>
    <w:rsid w:val="00816B5A"/>
    <w:rsid w:val="00830408"/>
    <w:rsid w:val="00830A1C"/>
    <w:rsid w:val="00837C38"/>
    <w:rsid w:val="00840A80"/>
    <w:rsid w:val="008543C4"/>
    <w:rsid w:val="00891888"/>
    <w:rsid w:val="00891BE1"/>
    <w:rsid w:val="008929EB"/>
    <w:rsid w:val="008A429C"/>
    <w:rsid w:val="008C0950"/>
    <w:rsid w:val="008C2130"/>
    <w:rsid w:val="009020EC"/>
    <w:rsid w:val="009063D2"/>
    <w:rsid w:val="00913535"/>
    <w:rsid w:val="009245BA"/>
    <w:rsid w:val="009269C1"/>
    <w:rsid w:val="00930348"/>
    <w:rsid w:val="00931C1D"/>
    <w:rsid w:val="009452E1"/>
    <w:rsid w:val="00953F16"/>
    <w:rsid w:val="009636EC"/>
    <w:rsid w:val="009647A3"/>
    <w:rsid w:val="009658FA"/>
    <w:rsid w:val="009B74FE"/>
    <w:rsid w:val="009D6D34"/>
    <w:rsid w:val="009D7E97"/>
    <w:rsid w:val="009F5391"/>
    <w:rsid w:val="00A03A63"/>
    <w:rsid w:val="00A143A3"/>
    <w:rsid w:val="00A42C29"/>
    <w:rsid w:val="00A44503"/>
    <w:rsid w:val="00A52FDB"/>
    <w:rsid w:val="00A64A29"/>
    <w:rsid w:val="00A7643A"/>
    <w:rsid w:val="00A7744A"/>
    <w:rsid w:val="00A81F21"/>
    <w:rsid w:val="00A97BC3"/>
    <w:rsid w:val="00AA29FB"/>
    <w:rsid w:val="00AB0FBF"/>
    <w:rsid w:val="00AB249A"/>
    <w:rsid w:val="00AC23D4"/>
    <w:rsid w:val="00AD5403"/>
    <w:rsid w:val="00AE31AA"/>
    <w:rsid w:val="00AE37F9"/>
    <w:rsid w:val="00B1613C"/>
    <w:rsid w:val="00B24340"/>
    <w:rsid w:val="00B404FC"/>
    <w:rsid w:val="00B549DE"/>
    <w:rsid w:val="00B61860"/>
    <w:rsid w:val="00BC5557"/>
    <w:rsid w:val="00C150BE"/>
    <w:rsid w:val="00C22649"/>
    <w:rsid w:val="00C46E0B"/>
    <w:rsid w:val="00C51378"/>
    <w:rsid w:val="00C70C08"/>
    <w:rsid w:val="00C94259"/>
    <w:rsid w:val="00CA7BC7"/>
    <w:rsid w:val="00CB198F"/>
    <w:rsid w:val="00CD17E7"/>
    <w:rsid w:val="00CE4D72"/>
    <w:rsid w:val="00CF43C9"/>
    <w:rsid w:val="00CF47D2"/>
    <w:rsid w:val="00D14783"/>
    <w:rsid w:val="00D2462E"/>
    <w:rsid w:val="00D355AC"/>
    <w:rsid w:val="00D3650A"/>
    <w:rsid w:val="00D66024"/>
    <w:rsid w:val="00D71280"/>
    <w:rsid w:val="00D82EDA"/>
    <w:rsid w:val="00D82FB3"/>
    <w:rsid w:val="00DB2A3D"/>
    <w:rsid w:val="00DB6557"/>
    <w:rsid w:val="00DC7E9E"/>
    <w:rsid w:val="00DD37EB"/>
    <w:rsid w:val="00DD5AC7"/>
    <w:rsid w:val="00DE0A2B"/>
    <w:rsid w:val="00E117FD"/>
    <w:rsid w:val="00E11B29"/>
    <w:rsid w:val="00E1283F"/>
    <w:rsid w:val="00E213D9"/>
    <w:rsid w:val="00E41195"/>
    <w:rsid w:val="00E458B2"/>
    <w:rsid w:val="00E6785B"/>
    <w:rsid w:val="00E7147E"/>
    <w:rsid w:val="00E77421"/>
    <w:rsid w:val="00E808A9"/>
    <w:rsid w:val="00E95A1A"/>
    <w:rsid w:val="00EC5DDE"/>
    <w:rsid w:val="00F0090A"/>
    <w:rsid w:val="00F06035"/>
    <w:rsid w:val="00F5764D"/>
    <w:rsid w:val="00F64C16"/>
    <w:rsid w:val="00F707AF"/>
    <w:rsid w:val="00F83214"/>
    <w:rsid w:val="00F91478"/>
    <w:rsid w:val="00F94FB9"/>
    <w:rsid w:val="00FA63C7"/>
    <w:rsid w:val="00FC47FD"/>
    <w:rsid w:val="00FD22B2"/>
    <w:rsid w:val="00FD5DC6"/>
    <w:rsid w:val="00FE2AFA"/>
    <w:rsid w:val="00FE35D0"/>
    <w:rsid w:val="00FE3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87D"/>
    <w:rPr>
      <w:color w:val="0000FF" w:themeColor="hyperlink"/>
      <w:u w:val="single"/>
    </w:rPr>
  </w:style>
  <w:style w:type="paragraph" w:styleId="BalloonText">
    <w:name w:val="Balloon Text"/>
    <w:basedOn w:val="Normal"/>
    <w:link w:val="BalloonTextChar"/>
    <w:uiPriority w:val="99"/>
    <w:semiHidden/>
    <w:unhideWhenUsed/>
    <w:rsid w:val="0022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DB"/>
    <w:rPr>
      <w:rFonts w:ascii="Tahoma" w:hAnsi="Tahoma" w:cs="Tahoma"/>
      <w:sz w:val="16"/>
      <w:szCs w:val="16"/>
    </w:rPr>
  </w:style>
  <w:style w:type="paragraph" w:styleId="ListParagraph">
    <w:name w:val="List Paragraph"/>
    <w:basedOn w:val="Normal"/>
    <w:uiPriority w:val="34"/>
    <w:qFormat/>
    <w:rsid w:val="00AC23D4"/>
    <w:pPr>
      <w:ind w:left="720"/>
      <w:contextualSpacing/>
    </w:pPr>
  </w:style>
  <w:style w:type="paragraph" w:styleId="Header">
    <w:name w:val="header"/>
    <w:basedOn w:val="Normal"/>
    <w:link w:val="HeaderChar"/>
    <w:uiPriority w:val="99"/>
    <w:unhideWhenUsed/>
    <w:rsid w:val="00A42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29"/>
  </w:style>
  <w:style w:type="paragraph" w:styleId="Footer">
    <w:name w:val="footer"/>
    <w:basedOn w:val="Normal"/>
    <w:link w:val="FooterChar"/>
    <w:uiPriority w:val="99"/>
    <w:unhideWhenUsed/>
    <w:rsid w:val="00A4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29"/>
  </w:style>
  <w:style w:type="paragraph" w:styleId="Caption">
    <w:name w:val="caption"/>
    <w:basedOn w:val="Normal"/>
    <w:next w:val="Normal"/>
    <w:uiPriority w:val="35"/>
    <w:unhideWhenUsed/>
    <w:qFormat/>
    <w:rsid w:val="00B2434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7752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87D"/>
    <w:rPr>
      <w:color w:val="0000FF" w:themeColor="hyperlink"/>
      <w:u w:val="single"/>
    </w:rPr>
  </w:style>
  <w:style w:type="paragraph" w:styleId="BalloonText">
    <w:name w:val="Balloon Text"/>
    <w:basedOn w:val="Normal"/>
    <w:link w:val="BalloonTextChar"/>
    <w:uiPriority w:val="99"/>
    <w:semiHidden/>
    <w:unhideWhenUsed/>
    <w:rsid w:val="0022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DB"/>
    <w:rPr>
      <w:rFonts w:ascii="Tahoma" w:hAnsi="Tahoma" w:cs="Tahoma"/>
      <w:sz w:val="16"/>
      <w:szCs w:val="16"/>
    </w:rPr>
  </w:style>
  <w:style w:type="paragraph" w:styleId="ListParagraph">
    <w:name w:val="List Paragraph"/>
    <w:basedOn w:val="Normal"/>
    <w:uiPriority w:val="34"/>
    <w:qFormat/>
    <w:rsid w:val="00AC23D4"/>
    <w:pPr>
      <w:ind w:left="720"/>
      <w:contextualSpacing/>
    </w:pPr>
  </w:style>
  <w:style w:type="paragraph" w:styleId="Header">
    <w:name w:val="header"/>
    <w:basedOn w:val="Normal"/>
    <w:link w:val="HeaderChar"/>
    <w:uiPriority w:val="99"/>
    <w:unhideWhenUsed/>
    <w:rsid w:val="00A42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29"/>
  </w:style>
  <w:style w:type="paragraph" w:styleId="Footer">
    <w:name w:val="footer"/>
    <w:basedOn w:val="Normal"/>
    <w:link w:val="FooterChar"/>
    <w:uiPriority w:val="99"/>
    <w:unhideWhenUsed/>
    <w:rsid w:val="00A4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29"/>
  </w:style>
  <w:style w:type="paragraph" w:styleId="Caption">
    <w:name w:val="caption"/>
    <w:basedOn w:val="Normal"/>
    <w:next w:val="Normal"/>
    <w:uiPriority w:val="35"/>
    <w:unhideWhenUsed/>
    <w:qFormat/>
    <w:rsid w:val="00B2434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775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ena.burgisser@eu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Albrechtskirchinger@EUI.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tateoftheunion.eui.eu/the-program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09fondazionedegasperi@gmail.com" TargetMode="External"/><Relationship Id="rId1" Type="http://schemas.openxmlformats.org/officeDocument/2006/relationships/hyperlink" Target="mailto:archiv@eui.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E013-8F8F-4C69-987C-96E80342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694</Words>
  <Characters>3961</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EUI</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Administrator</cp:lastModifiedBy>
  <cp:revision>28</cp:revision>
  <cp:lastPrinted>2015-04-23T09:17:00Z</cp:lastPrinted>
  <dcterms:created xsi:type="dcterms:W3CDTF">2015-04-22T14:44:00Z</dcterms:created>
  <dcterms:modified xsi:type="dcterms:W3CDTF">2015-04-23T09:21:00Z</dcterms:modified>
</cp:coreProperties>
</file>