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C4A" w:rsidRPr="00DA4C4A" w:rsidRDefault="00DA4C4A" w:rsidP="00DA4C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64" w:lineRule="auto"/>
        <w:jc w:val="both"/>
        <w:rPr>
          <w:rFonts w:eastAsia="Times New Roman"/>
          <w:bdr w:val="none" w:sz="0" w:space="0" w:color="auto"/>
          <w:lang w:val="it-IT" w:eastAsia="it-IT"/>
        </w:rPr>
      </w:pPr>
      <w:bookmarkStart w:id="0" w:name="_GoBack"/>
      <w:bookmarkEnd w:id="0"/>
      <w:r w:rsidRPr="00DA4C4A">
        <w:rPr>
          <w:rFonts w:ascii="Arial" w:eastAsia="Times New Roman" w:hAnsi="Arial" w:cs="Arial"/>
          <w:u w:val="single"/>
          <w:bdr w:val="none" w:sz="0" w:space="0" w:color="auto"/>
          <w:lang w:val="it-IT" w:eastAsia="it-IT"/>
        </w:rPr>
        <w:t>Comunicato Stampa</w:t>
      </w:r>
    </w:p>
    <w:p w:rsidR="00DA4C4A" w:rsidRPr="00DA4C4A" w:rsidRDefault="00DA4C4A" w:rsidP="00DA4C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64" w:lineRule="auto"/>
        <w:jc w:val="center"/>
        <w:rPr>
          <w:rFonts w:eastAsia="Times New Roman"/>
          <w:bdr w:val="none" w:sz="0" w:space="0" w:color="auto"/>
          <w:lang w:val="it-IT" w:eastAsia="it-IT"/>
        </w:rPr>
      </w:pPr>
      <w:r w:rsidRPr="00DA4C4A">
        <w:rPr>
          <w:rFonts w:ascii="Arial" w:eastAsia="Times New Roman" w:hAnsi="Arial" w:cs="Arial"/>
          <w:i/>
          <w:iCs/>
          <w:bdr w:val="none" w:sz="0" w:space="0" w:color="auto"/>
          <w:lang w:val="it-IT" w:eastAsia="it-IT"/>
        </w:rPr>
        <w:t>Al Festival d’Europa è intervenuto il fondatore di Libera</w:t>
      </w:r>
      <w:r w:rsidRPr="00DA4C4A">
        <w:rPr>
          <w:rFonts w:ascii="Arial" w:eastAsia="Times New Roman" w:hAnsi="Arial" w:cs="Arial"/>
          <w:i/>
          <w:iCs/>
          <w:bdr w:val="none" w:sz="0" w:space="0" w:color="auto"/>
          <w:lang w:val="it-IT" w:eastAsia="it-IT"/>
        </w:rPr>
        <w:br/>
      </w:r>
      <w:r w:rsidRPr="00DA4C4A">
        <w:rPr>
          <w:rFonts w:ascii="Arial" w:eastAsia="Times New Roman" w:hAnsi="Arial" w:cs="Arial"/>
          <w:b/>
          <w:bCs/>
          <w:sz w:val="28"/>
          <w:szCs w:val="28"/>
          <w:bdr w:val="none" w:sz="0" w:space="0" w:color="auto"/>
          <w:lang w:val="it-IT" w:eastAsia="it-IT"/>
        </w:rPr>
        <w:t>Don Ciotti, si parla di immigrati solo quando sono 800 in fondo al mare</w:t>
      </w:r>
      <w:r w:rsidRPr="00DA4C4A">
        <w:rPr>
          <w:rFonts w:ascii="Arial" w:eastAsia="Times New Roman" w:hAnsi="Arial" w:cs="Arial"/>
          <w:b/>
          <w:bCs/>
          <w:sz w:val="28"/>
          <w:szCs w:val="28"/>
          <w:bdr w:val="none" w:sz="0" w:space="0" w:color="auto"/>
          <w:lang w:val="it-IT" w:eastAsia="it-IT"/>
        </w:rPr>
        <w:br/>
      </w:r>
      <w:r w:rsidRPr="00DA4C4A">
        <w:rPr>
          <w:rFonts w:ascii="Arial" w:eastAsia="Times New Roman" w:hAnsi="Arial" w:cs="Arial"/>
          <w:b/>
          <w:bCs/>
          <w:bdr w:val="none" w:sz="0" w:space="0" w:color="auto"/>
          <w:lang w:val="it-IT" w:eastAsia="it-IT"/>
        </w:rPr>
        <w:t>"In Italia non c’è una strage di cui si conosca la verità"</w:t>
      </w:r>
    </w:p>
    <w:p w:rsidR="00DA4C4A" w:rsidRPr="00DA4C4A" w:rsidRDefault="00DA4C4A" w:rsidP="00DA4C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64" w:lineRule="auto"/>
        <w:jc w:val="both"/>
        <w:rPr>
          <w:rFonts w:eastAsia="Times New Roman"/>
          <w:bdr w:val="none" w:sz="0" w:space="0" w:color="auto"/>
          <w:lang w:val="it-IT" w:eastAsia="it-IT"/>
        </w:rPr>
      </w:pPr>
      <w:r w:rsidRPr="00DA4C4A">
        <w:rPr>
          <w:rFonts w:ascii="Arial" w:eastAsia="Times New Roman" w:hAnsi="Arial" w:cs="Arial"/>
          <w:bdr w:val="none" w:sz="0" w:space="0" w:color="auto"/>
          <w:lang w:val="it-IT" w:eastAsia="it-IT"/>
        </w:rPr>
        <w:t xml:space="preserve"> Firenze, 8 maggio – “Si parla di immigrati solo quando sono 800 in fondo al mare”. Così Don Luigi Ciotti, il fondatore di Libera, oggi durante intervenuto al convegno organizzato dalla Fondazione Andrea Devoto dal titolo </w:t>
      </w:r>
      <w:r w:rsidRPr="00DA4C4A">
        <w:rPr>
          <w:rFonts w:ascii="Arial" w:eastAsia="Times New Roman" w:hAnsi="Arial" w:cs="Arial"/>
          <w:i/>
          <w:iCs/>
          <w:bdr w:val="none" w:sz="0" w:space="0" w:color="auto"/>
          <w:lang w:val="it-IT" w:eastAsia="it-IT"/>
        </w:rPr>
        <w:t>Le silenziose rivoluzioni culturali: educarsi con la mediazione del mondo</w:t>
      </w:r>
      <w:r w:rsidRPr="00DA4C4A">
        <w:rPr>
          <w:rFonts w:ascii="Arial" w:eastAsia="Times New Roman" w:hAnsi="Arial" w:cs="Arial"/>
          <w:bdr w:val="none" w:sz="0" w:space="0" w:color="auto"/>
          <w:lang w:val="it-IT" w:eastAsia="it-IT"/>
        </w:rPr>
        <w:t>. “Non possiamo – ha spiegato Ciotti – accollarci il problema dei migranti da soli. L’Inghilterra ci manda le navi per aiutarci ma poi non si interessa al pr</w:t>
      </w:r>
      <w:r w:rsidRPr="00DA4C4A">
        <w:rPr>
          <w:rFonts w:ascii="Arial" w:eastAsia="Times New Roman" w:hAnsi="Arial" w:cs="Arial"/>
          <w:bdr w:val="none" w:sz="0" w:space="0" w:color="auto"/>
          <w:lang w:val="it-IT" w:eastAsia="it-IT"/>
        </w:rPr>
        <w:t>o</w:t>
      </w:r>
      <w:r w:rsidRPr="00DA4C4A">
        <w:rPr>
          <w:rFonts w:ascii="Arial" w:eastAsia="Times New Roman" w:hAnsi="Arial" w:cs="Arial"/>
          <w:bdr w:val="none" w:sz="0" w:space="0" w:color="auto"/>
          <w:lang w:val="it-IT" w:eastAsia="it-IT"/>
        </w:rPr>
        <w:t>blema reale”. Don Ciotti ha poi detto che “non c’è legalità in Italia, tutti la sbandierano ma ne hanno rubato il significato”.  “Quante verità nascoste del nostro Paese ci sono? – ha poi ribadito Don Ciotti - In Italia non c’è una strage in cui si conosca una verità, ma vi re</w:t>
      </w:r>
      <w:r w:rsidRPr="00DA4C4A">
        <w:rPr>
          <w:rFonts w:ascii="Arial" w:eastAsia="Times New Roman" w:hAnsi="Arial" w:cs="Arial"/>
          <w:bdr w:val="none" w:sz="0" w:space="0" w:color="auto"/>
          <w:lang w:val="it-IT" w:eastAsia="it-IT"/>
        </w:rPr>
        <w:t>n</w:t>
      </w:r>
      <w:r w:rsidRPr="00DA4C4A">
        <w:rPr>
          <w:rFonts w:ascii="Arial" w:eastAsia="Times New Roman" w:hAnsi="Arial" w:cs="Arial"/>
          <w:bdr w:val="none" w:sz="0" w:space="0" w:color="auto"/>
          <w:lang w:val="it-IT" w:eastAsia="it-IT"/>
        </w:rPr>
        <w:t>dete conto? E questo è il termometro drammatico: il 75 per cento delle vittime per mafie non conosce la verità. Si uccide anche con dei silenzi complici”. “L’educazione – ha detto il fondatore di Libera – è il primo investimento del futuro nella famiglia e nella scuola e in tu</w:t>
      </w:r>
      <w:r w:rsidRPr="00DA4C4A">
        <w:rPr>
          <w:rFonts w:ascii="Arial" w:eastAsia="Times New Roman" w:hAnsi="Arial" w:cs="Arial"/>
          <w:bdr w:val="none" w:sz="0" w:space="0" w:color="auto"/>
          <w:lang w:val="it-IT" w:eastAsia="it-IT"/>
        </w:rPr>
        <w:t>t</w:t>
      </w:r>
      <w:r w:rsidRPr="00DA4C4A">
        <w:rPr>
          <w:rFonts w:ascii="Arial" w:eastAsia="Times New Roman" w:hAnsi="Arial" w:cs="Arial"/>
          <w:bdr w:val="none" w:sz="0" w:space="0" w:color="auto"/>
          <w:lang w:val="it-IT" w:eastAsia="it-IT"/>
        </w:rPr>
        <w:t>ti gli ambienti dove si può apprendere”. “Il mio sogno è la città educativa in cui tutti poss</w:t>
      </w:r>
      <w:r w:rsidRPr="00DA4C4A">
        <w:rPr>
          <w:rFonts w:ascii="Arial" w:eastAsia="Times New Roman" w:hAnsi="Arial" w:cs="Arial"/>
          <w:bdr w:val="none" w:sz="0" w:space="0" w:color="auto"/>
          <w:lang w:val="it-IT" w:eastAsia="it-IT"/>
        </w:rPr>
        <w:t>o</w:t>
      </w:r>
      <w:r w:rsidRPr="00DA4C4A">
        <w:rPr>
          <w:rFonts w:ascii="Arial" w:eastAsia="Times New Roman" w:hAnsi="Arial" w:cs="Arial"/>
          <w:bdr w:val="none" w:sz="0" w:space="0" w:color="auto"/>
          <w:lang w:val="it-IT" w:eastAsia="it-IT"/>
        </w:rPr>
        <w:t>no dare un contributo”. “La situazione di oggi è difficile – ha detto Don Ciotti - ma non do</w:t>
      </w:r>
      <w:r w:rsidRPr="00DA4C4A">
        <w:rPr>
          <w:rFonts w:ascii="Arial" w:eastAsia="Times New Roman" w:hAnsi="Arial" w:cs="Arial"/>
          <w:bdr w:val="none" w:sz="0" w:space="0" w:color="auto"/>
          <w:lang w:val="it-IT" w:eastAsia="it-IT"/>
        </w:rPr>
        <w:t>b</w:t>
      </w:r>
      <w:r w:rsidRPr="00DA4C4A">
        <w:rPr>
          <w:rFonts w:ascii="Arial" w:eastAsia="Times New Roman" w:hAnsi="Arial" w:cs="Arial"/>
          <w:bdr w:val="none" w:sz="0" w:space="0" w:color="auto"/>
          <w:lang w:val="it-IT" w:eastAsia="it-IT"/>
        </w:rPr>
        <w:t>biamo cedere alla rassegnazione ma nemmeno indugiare sull'indignazione”. “I principi su cui dobbiamo lavorare per il futuro sono la conoscenza, la responsabilità, la giustizia e il coraggio della verità”.</w:t>
      </w:r>
    </w:p>
    <w:p w:rsidR="0067078A" w:rsidRPr="00DA4C4A" w:rsidRDefault="004F518C" w:rsidP="00DA4C4A">
      <w:pPr>
        <w:pStyle w:val="CorpoBA"/>
        <w:widowControl w:val="0"/>
        <w:suppressAutoHyphens/>
        <w:spacing w:line="264" w:lineRule="auto"/>
        <w:jc w:val="both"/>
        <w:rPr>
          <w:rFonts w:ascii="Arial" w:eastAsia="Arial" w:hAnsi="Arial" w:cs="Arial"/>
          <w:i/>
          <w:iCs/>
          <w:color w:val="120502"/>
          <w:sz w:val="20"/>
          <w:szCs w:val="20"/>
        </w:rPr>
      </w:pPr>
      <w:r w:rsidRPr="00DA4C4A">
        <w:rPr>
          <w:rFonts w:ascii="Arial"/>
          <w:b/>
          <w:bCs/>
          <w:i/>
          <w:iCs/>
          <w:color w:val="120502"/>
          <w:sz w:val="20"/>
          <w:szCs w:val="20"/>
        </w:rPr>
        <w:t>Il Festival d</w:t>
      </w:r>
      <w:r w:rsidRPr="00DA4C4A">
        <w:rPr>
          <w:rFonts w:hAnsi="Arial"/>
          <w:b/>
          <w:bCs/>
          <w:i/>
          <w:iCs/>
          <w:color w:val="120502"/>
          <w:sz w:val="20"/>
          <w:szCs w:val="20"/>
          <w:lang w:val="fr-FR"/>
        </w:rPr>
        <w:t>’</w:t>
      </w:r>
      <w:r w:rsidRPr="00DA4C4A">
        <w:rPr>
          <w:rFonts w:ascii="Arial"/>
          <w:b/>
          <w:bCs/>
          <w:i/>
          <w:iCs/>
          <w:color w:val="120502"/>
          <w:sz w:val="20"/>
          <w:szCs w:val="20"/>
        </w:rPr>
        <w:t>Europa 2015</w:t>
      </w:r>
      <w:r w:rsidRPr="00DA4C4A">
        <w:rPr>
          <w:rFonts w:ascii="Arial"/>
          <w:i/>
          <w:iCs/>
          <w:color w:val="120502"/>
          <w:sz w:val="20"/>
          <w:szCs w:val="20"/>
        </w:rPr>
        <w:t xml:space="preserve"> vede coinvolti in prima linea le maggiori Istituzioni europee, nazionali e locali quali: il Dipartimento Politiche Europee della Presidenza del Consiglio dei Ministri, l</w:t>
      </w:r>
      <w:r w:rsidRPr="00DA4C4A">
        <w:rPr>
          <w:rFonts w:hAnsi="Arial"/>
          <w:i/>
          <w:iCs/>
          <w:color w:val="120502"/>
          <w:sz w:val="20"/>
          <w:szCs w:val="20"/>
          <w:lang w:val="fr-FR"/>
        </w:rPr>
        <w:t>’</w:t>
      </w:r>
      <w:r w:rsidRPr="00DA4C4A">
        <w:rPr>
          <w:rFonts w:ascii="Arial"/>
          <w:i/>
          <w:iCs/>
          <w:color w:val="120502"/>
          <w:sz w:val="20"/>
          <w:szCs w:val="20"/>
        </w:rPr>
        <w:t>EUI, la Rappresentanza in Italia della Commissione Europea, l</w:t>
      </w:r>
      <w:r w:rsidRPr="00DA4C4A">
        <w:rPr>
          <w:rFonts w:hAnsi="Arial"/>
          <w:i/>
          <w:iCs/>
          <w:color w:val="120502"/>
          <w:sz w:val="20"/>
          <w:szCs w:val="20"/>
          <w:lang w:val="fr-FR"/>
        </w:rPr>
        <w:t>’</w:t>
      </w:r>
      <w:r w:rsidRPr="00DA4C4A">
        <w:rPr>
          <w:rFonts w:ascii="Arial"/>
          <w:i/>
          <w:iCs/>
          <w:color w:val="120502"/>
          <w:sz w:val="20"/>
          <w:szCs w:val="20"/>
        </w:rPr>
        <w:t>Ufficio di Informazione del Parlamento Europeo in Italia, il Consiglio d</w:t>
      </w:r>
      <w:r w:rsidRPr="00DA4C4A">
        <w:rPr>
          <w:rFonts w:hAnsi="Arial"/>
          <w:i/>
          <w:iCs/>
          <w:color w:val="120502"/>
          <w:sz w:val="20"/>
          <w:szCs w:val="20"/>
          <w:lang w:val="fr-FR"/>
        </w:rPr>
        <w:t>’</w:t>
      </w:r>
      <w:r w:rsidRPr="00DA4C4A">
        <w:rPr>
          <w:rFonts w:ascii="Arial"/>
          <w:i/>
          <w:iCs/>
          <w:color w:val="120502"/>
          <w:sz w:val="20"/>
          <w:szCs w:val="20"/>
        </w:rPr>
        <w:t xml:space="preserve">Europa, la Regione Toscana, il Comune di Firenze, la </w:t>
      </w:r>
      <w:proofErr w:type="spellStart"/>
      <w:r w:rsidRPr="00DA4C4A">
        <w:rPr>
          <w:rFonts w:ascii="Arial"/>
          <w:i/>
          <w:iCs/>
          <w:color w:val="120502"/>
          <w:sz w:val="20"/>
          <w:szCs w:val="20"/>
        </w:rPr>
        <w:t>Citt</w:t>
      </w:r>
      <w:proofErr w:type="spellEnd"/>
      <w:r w:rsidRPr="00DA4C4A">
        <w:rPr>
          <w:rFonts w:hAnsi="Arial"/>
          <w:i/>
          <w:iCs/>
          <w:color w:val="120502"/>
          <w:sz w:val="20"/>
          <w:szCs w:val="20"/>
          <w:lang w:val="fr-FR"/>
        </w:rPr>
        <w:t>à</w:t>
      </w:r>
      <w:r w:rsidRPr="00DA4C4A">
        <w:rPr>
          <w:rFonts w:hAnsi="Arial"/>
          <w:i/>
          <w:iCs/>
          <w:color w:val="120502"/>
          <w:sz w:val="20"/>
          <w:szCs w:val="20"/>
          <w:lang w:val="fr-FR"/>
        </w:rPr>
        <w:t xml:space="preserve"> </w:t>
      </w:r>
      <w:r w:rsidRPr="00DA4C4A">
        <w:rPr>
          <w:rFonts w:ascii="Arial"/>
          <w:i/>
          <w:iCs/>
          <w:color w:val="120502"/>
          <w:sz w:val="20"/>
          <w:szCs w:val="20"/>
        </w:rPr>
        <w:t>Metropolitana di Firenze, l</w:t>
      </w:r>
      <w:r w:rsidRPr="00DA4C4A">
        <w:rPr>
          <w:rFonts w:hAnsi="Arial"/>
          <w:i/>
          <w:iCs/>
          <w:color w:val="120502"/>
          <w:sz w:val="20"/>
          <w:szCs w:val="20"/>
          <w:lang w:val="fr-FR"/>
        </w:rPr>
        <w:t>’</w:t>
      </w:r>
      <w:r w:rsidRPr="00DA4C4A">
        <w:rPr>
          <w:rFonts w:ascii="Arial"/>
          <w:i/>
          <w:iCs/>
          <w:color w:val="120502"/>
          <w:sz w:val="20"/>
          <w:szCs w:val="20"/>
        </w:rPr>
        <w:t>Agenzia Erasmus+ Italia/INDIRE, l</w:t>
      </w:r>
      <w:r w:rsidRPr="00DA4C4A">
        <w:rPr>
          <w:rFonts w:hAnsi="Arial"/>
          <w:i/>
          <w:iCs/>
          <w:color w:val="120502"/>
          <w:sz w:val="20"/>
          <w:szCs w:val="20"/>
          <w:lang w:val="fr-FR"/>
        </w:rPr>
        <w:t>’</w:t>
      </w:r>
      <w:proofErr w:type="spellStart"/>
      <w:r w:rsidRPr="00DA4C4A">
        <w:rPr>
          <w:rFonts w:ascii="Arial"/>
          <w:i/>
          <w:iCs/>
          <w:color w:val="120502"/>
          <w:sz w:val="20"/>
          <w:szCs w:val="20"/>
        </w:rPr>
        <w:t>Universit</w:t>
      </w:r>
      <w:proofErr w:type="spellEnd"/>
      <w:r w:rsidRPr="00DA4C4A">
        <w:rPr>
          <w:rFonts w:hAnsi="Arial"/>
          <w:i/>
          <w:iCs/>
          <w:color w:val="120502"/>
          <w:sz w:val="20"/>
          <w:szCs w:val="20"/>
          <w:lang w:val="fr-FR"/>
        </w:rPr>
        <w:t>à</w:t>
      </w:r>
      <w:r w:rsidRPr="00DA4C4A">
        <w:rPr>
          <w:rFonts w:hAnsi="Arial"/>
          <w:i/>
          <w:iCs/>
          <w:color w:val="120502"/>
          <w:sz w:val="20"/>
          <w:szCs w:val="20"/>
          <w:lang w:val="fr-FR"/>
        </w:rPr>
        <w:t xml:space="preserve"> </w:t>
      </w:r>
      <w:r w:rsidRPr="00DA4C4A">
        <w:rPr>
          <w:rFonts w:ascii="Arial"/>
          <w:i/>
          <w:iCs/>
          <w:color w:val="120502"/>
          <w:sz w:val="20"/>
          <w:szCs w:val="20"/>
        </w:rPr>
        <w:t xml:space="preserve">degli Studi di Firenze. Il Festival </w:t>
      </w:r>
      <w:r w:rsidRPr="00DA4C4A">
        <w:rPr>
          <w:rFonts w:hAnsi="Arial"/>
          <w:i/>
          <w:iCs/>
          <w:color w:val="120502"/>
          <w:sz w:val="20"/>
          <w:szCs w:val="20"/>
        </w:rPr>
        <w:t>è</w:t>
      </w:r>
      <w:r w:rsidRPr="00DA4C4A">
        <w:rPr>
          <w:rFonts w:hAnsi="Arial"/>
          <w:i/>
          <w:iCs/>
          <w:color w:val="120502"/>
          <w:sz w:val="20"/>
          <w:szCs w:val="20"/>
        </w:rPr>
        <w:t xml:space="preserve"> </w:t>
      </w:r>
      <w:r w:rsidRPr="00DA4C4A">
        <w:rPr>
          <w:rFonts w:ascii="Arial"/>
          <w:i/>
          <w:iCs/>
          <w:color w:val="120502"/>
          <w:sz w:val="20"/>
          <w:szCs w:val="20"/>
        </w:rPr>
        <w:t xml:space="preserve">realizzato con il supporto </w:t>
      </w:r>
      <w:proofErr w:type="spellStart"/>
      <w:r w:rsidRPr="00DA4C4A">
        <w:rPr>
          <w:rFonts w:ascii="Arial"/>
          <w:i/>
          <w:iCs/>
          <w:color w:val="120502"/>
          <w:sz w:val="20"/>
          <w:szCs w:val="20"/>
        </w:rPr>
        <w:t>dell</w:t>
      </w:r>
      <w:proofErr w:type="spellEnd"/>
      <w:r w:rsidRPr="00DA4C4A">
        <w:rPr>
          <w:rFonts w:hAnsi="Arial"/>
          <w:i/>
          <w:iCs/>
          <w:color w:val="120502"/>
          <w:sz w:val="20"/>
          <w:szCs w:val="20"/>
          <w:lang w:val="fr-FR"/>
        </w:rPr>
        <w:t>’</w:t>
      </w:r>
      <w:r w:rsidRPr="00DA4C4A">
        <w:rPr>
          <w:rFonts w:ascii="Arial"/>
          <w:i/>
          <w:iCs/>
          <w:color w:val="120502"/>
          <w:sz w:val="20"/>
          <w:szCs w:val="20"/>
        </w:rPr>
        <w:t xml:space="preserve">Agenzia Nazionale per i Giovani. Il coordinamento </w:t>
      </w:r>
      <w:r w:rsidRPr="00DA4C4A">
        <w:rPr>
          <w:rFonts w:hAnsi="Arial"/>
          <w:i/>
          <w:iCs/>
          <w:color w:val="120502"/>
          <w:sz w:val="20"/>
          <w:szCs w:val="20"/>
        </w:rPr>
        <w:t>è</w:t>
      </w:r>
      <w:r w:rsidRPr="00DA4C4A">
        <w:rPr>
          <w:rFonts w:hAnsi="Arial"/>
          <w:i/>
          <w:iCs/>
          <w:color w:val="120502"/>
          <w:sz w:val="20"/>
          <w:szCs w:val="20"/>
        </w:rPr>
        <w:t xml:space="preserve"> </w:t>
      </w:r>
      <w:r w:rsidRPr="00DA4C4A">
        <w:rPr>
          <w:rFonts w:ascii="Arial"/>
          <w:i/>
          <w:iCs/>
          <w:color w:val="120502"/>
          <w:sz w:val="20"/>
          <w:szCs w:val="20"/>
        </w:rPr>
        <w:t xml:space="preserve">affidato a Fondazione Sistema Toscana. </w:t>
      </w:r>
    </w:p>
    <w:p w:rsidR="0067078A" w:rsidRPr="00DA4C4A" w:rsidRDefault="0067078A" w:rsidP="00DA4C4A">
      <w:pPr>
        <w:pStyle w:val="CorpoA"/>
        <w:widowControl w:val="0"/>
        <w:suppressAutoHyphens/>
        <w:spacing w:line="264" w:lineRule="auto"/>
        <w:jc w:val="both"/>
        <w:rPr>
          <w:rFonts w:ascii="Arial" w:eastAsia="Arial" w:hAnsi="Arial" w:cs="Arial"/>
          <w:color w:val="120502"/>
          <w:sz w:val="20"/>
          <w:szCs w:val="20"/>
        </w:rPr>
      </w:pPr>
    </w:p>
    <w:p w:rsidR="0067078A" w:rsidRPr="00DA4C4A" w:rsidRDefault="004F518C" w:rsidP="00DA4C4A">
      <w:pPr>
        <w:pStyle w:val="CorpoA"/>
        <w:widowControl w:val="0"/>
        <w:suppressAutoHyphens/>
        <w:spacing w:line="264" w:lineRule="auto"/>
        <w:jc w:val="both"/>
        <w:rPr>
          <w:rFonts w:ascii="Arial" w:eastAsia="Arial" w:hAnsi="Arial" w:cs="Arial"/>
          <w:b/>
          <w:bCs/>
          <w:color w:val="120502"/>
          <w:sz w:val="20"/>
          <w:szCs w:val="20"/>
        </w:rPr>
      </w:pPr>
      <w:r w:rsidRPr="00DA4C4A">
        <w:rPr>
          <w:rFonts w:ascii="Arial"/>
          <w:b/>
          <w:bCs/>
          <w:color w:val="120502"/>
          <w:sz w:val="20"/>
          <w:szCs w:val="20"/>
        </w:rPr>
        <w:t>Dal 6 al 10 maggio l</w:t>
      </w:r>
      <w:r w:rsidRPr="00DA4C4A">
        <w:rPr>
          <w:rFonts w:hAnsi="Arial"/>
          <w:b/>
          <w:bCs/>
          <w:color w:val="120502"/>
          <w:sz w:val="20"/>
          <w:szCs w:val="20"/>
        </w:rPr>
        <w:t>’</w:t>
      </w:r>
      <w:r w:rsidRPr="00DA4C4A">
        <w:rPr>
          <w:rFonts w:ascii="Arial"/>
          <w:b/>
          <w:bCs/>
          <w:color w:val="120502"/>
          <w:sz w:val="20"/>
          <w:szCs w:val="20"/>
        </w:rPr>
        <w:t>Ufficio stampa del Festival sar</w:t>
      </w:r>
      <w:r w:rsidRPr="00DA4C4A">
        <w:rPr>
          <w:rFonts w:hAnsi="Arial"/>
          <w:b/>
          <w:bCs/>
          <w:color w:val="120502"/>
          <w:sz w:val="20"/>
          <w:szCs w:val="20"/>
        </w:rPr>
        <w:t>à</w:t>
      </w:r>
      <w:r w:rsidRPr="00DA4C4A">
        <w:rPr>
          <w:rFonts w:hAnsi="Arial"/>
          <w:b/>
          <w:bCs/>
          <w:color w:val="120502"/>
          <w:sz w:val="20"/>
          <w:szCs w:val="20"/>
        </w:rPr>
        <w:t xml:space="preserve"> </w:t>
      </w:r>
      <w:r w:rsidRPr="00DA4C4A">
        <w:rPr>
          <w:rFonts w:ascii="Arial"/>
          <w:b/>
          <w:bCs/>
          <w:color w:val="120502"/>
          <w:sz w:val="20"/>
          <w:szCs w:val="20"/>
        </w:rPr>
        <w:t>al piano terra di Palazzo Giovane ZAP, vicolo Santa Maria Maggiore 1.</w:t>
      </w:r>
    </w:p>
    <w:p w:rsidR="0067078A" w:rsidRPr="00DA4C4A" w:rsidRDefault="0067078A" w:rsidP="00DA4C4A">
      <w:pPr>
        <w:pStyle w:val="CorpoA"/>
        <w:widowControl w:val="0"/>
        <w:suppressAutoHyphens/>
        <w:spacing w:line="264" w:lineRule="auto"/>
        <w:jc w:val="both"/>
        <w:rPr>
          <w:rFonts w:ascii="Arial" w:eastAsia="Arial" w:hAnsi="Arial" w:cs="Arial"/>
          <w:color w:val="120502"/>
          <w:sz w:val="20"/>
          <w:szCs w:val="20"/>
        </w:rPr>
      </w:pPr>
    </w:p>
    <w:p w:rsidR="0067078A" w:rsidRPr="00DA4C4A" w:rsidRDefault="004F518C" w:rsidP="00DA4C4A">
      <w:pPr>
        <w:pStyle w:val="CorpoA"/>
        <w:widowControl w:val="0"/>
        <w:suppressAutoHyphens/>
        <w:spacing w:line="264" w:lineRule="auto"/>
        <w:jc w:val="both"/>
        <w:rPr>
          <w:rFonts w:ascii="Arial" w:eastAsia="Arial" w:hAnsi="Arial" w:cs="Arial"/>
          <w:color w:val="120502"/>
          <w:sz w:val="20"/>
          <w:szCs w:val="20"/>
        </w:rPr>
      </w:pPr>
      <w:proofErr w:type="spellStart"/>
      <w:r w:rsidRPr="00DA4C4A">
        <w:rPr>
          <w:rFonts w:ascii="Arial"/>
          <w:color w:val="120502"/>
          <w:sz w:val="20"/>
          <w:szCs w:val="20"/>
        </w:rPr>
        <w:t>hashtag</w:t>
      </w:r>
      <w:proofErr w:type="spellEnd"/>
      <w:r w:rsidRPr="00DA4C4A">
        <w:rPr>
          <w:rFonts w:ascii="Arial"/>
          <w:color w:val="120502"/>
          <w:sz w:val="20"/>
          <w:szCs w:val="20"/>
        </w:rPr>
        <w:t xml:space="preserve"> ufficiale dell</w:t>
      </w:r>
      <w:r w:rsidRPr="00DA4C4A">
        <w:rPr>
          <w:rFonts w:hAnsi="Arial"/>
          <w:color w:val="120502"/>
          <w:sz w:val="20"/>
          <w:szCs w:val="20"/>
        </w:rPr>
        <w:t>’</w:t>
      </w:r>
      <w:r w:rsidRPr="00DA4C4A">
        <w:rPr>
          <w:rFonts w:ascii="Arial"/>
          <w:color w:val="120502"/>
          <w:sz w:val="20"/>
          <w:szCs w:val="20"/>
        </w:rPr>
        <w:t>edizione 2015: #FDE15</w:t>
      </w:r>
    </w:p>
    <w:p w:rsidR="0067078A" w:rsidRPr="00DA4C4A" w:rsidRDefault="004F518C" w:rsidP="00DA4C4A">
      <w:pPr>
        <w:pStyle w:val="CorpoA"/>
        <w:widowControl w:val="0"/>
        <w:spacing w:line="264" w:lineRule="auto"/>
        <w:jc w:val="both"/>
        <w:rPr>
          <w:rFonts w:ascii="Arial" w:eastAsia="Arial" w:hAnsi="Arial" w:cs="Arial"/>
          <w:color w:val="120502"/>
          <w:sz w:val="20"/>
          <w:szCs w:val="20"/>
        </w:rPr>
      </w:pPr>
      <w:proofErr w:type="spellStart"/>
      <w:r w:rsidRPr="00DA4C4A">
        <w:rPr>
          <w:rFonts w:ascii="Arial"/>
          <w:color w:val="120502"/>
          <w:sz w:val="20"/>
          <w:szCs w:val="20"/>
        </w:rPr>
        <w:t>Facebook</w:t>
      </w:r>
      <w:proofErr w:type="spellEnd"/>
      <w:r w:rsidRPr="00DA4C4A">
        <w:rPr>
          <w:rFonts w:ascii="Arial"/>
          <w:color w:val="120502"/>
          <w:sz w:val="20"/>
          <w:szCs w:val="20"/>
        </w:rPr>
        <w:t xml:space="preserve">: </w:t>
      </w:r>
      <w:hyperlink r:id="rId7" w:history="1">
        <w:r w:rsidRPr="00DA4C4A">
          <w:rPr>
            <w:rStyle w:val="Hyperlink2"/>
            <w:sz w:val="20"/>
            <w:szCs w:val="20"/>
          </w:rPr>
          <w:t>https://www.facebook.com/festivaldeuropa</w:t>
        </w:r>
      </w:hyperlink>
    </w:p>
    <w:p w:rsidR="0067078A" w:rsidRPr="00DA4C4A" w:rsidRDefault="004F518C" w:rsidP="00DA4C4A">
      <w:pPr>
        <w:pStyle w:val="CorpoA"/>
        <w:widowControl w:val="0"/>
        <w:spacing w:line="264" w:lineRule="auto"/>
        <w:jc w:val="both"/>
        <w:rPr>
          <w:rFonts w:ascii="Arial" w:eastAsia="Arial" w:hAnsi="Arial" w:cs="Arial"/>
          <w:color w:val="120502"/>
          <w:sz w:val="20"/>
          <w:szCs w:val="20"/>
        </w:rPr>
      </w:pPr>
      <w:proofErr w:type="spellStart"/>
      <w:r w:rsidRPr="00DA4C4A">
        <w:rPr>
          <w:rFonts w:ascii="Arial"/>
          <w:color w:val="120502"/>
          <w:sz w:val="20"/>
          <w:szCs w:val="20"/>
        </w:rPr>
        <w:t>Twitter</w:t>
      </w:r>
      <w:proofErr w:type="spellEnd"/>
      <w:r w:rsidRPr="00DA4C4A">
        <w:rPr>
          <w:rFonts w:ascii="Arial"/>
          <w:color w:val="120502"/>
          <w:sz w:val="20"/>
          <w:szCs w:val="20"/>
        </w:rPr>
        <w:t xml:space="preserve"> </w:t>
      </w:r>
      <w:r w:rsidRPr="00DA4C4A">
        <w:rPr>
          <w:rFonts w:ascii="Arial"/>
          <w:color w:val="120502"/>
          <w:sz w:val="20"/>
          <w:szCs w:val="20"/>
          <w:u w:color="18376A"/>
        </w:rPr>
        <w:t>:</w:t>
      </w:r>
      <w:r w:rsidRPr="00DA4C4A">
        <w:rPr>
          <w:rFonts w:ascii="Arial"/>
          <w:color w:val="120502"/>
          <w:sz w:val="20"/>
          <w:szCs w:val="20"/>
        </w:rPr>
        <w:t xml:space="preserve"> </w:t>
      </w:r>
      <w:hyperlink r:id="rId8" w:history="1">
        <w:r w:rsidRPr="00DA4C4A">
          <w:rPr>
            <w:rStyle w:val="Hyperlink2"/>
            <w:sz w:val="20"/>
            <w:szCs w:val="20"/>
          </w:rPr>
          <w:t>https://twitter.com/Festivaldeuropa</w:t>
        </w:r>
      </w:hyperlink>
    </w:p>
    <w:p w:rsidR="0067078A" w:rsidRPr="00DA4C4A" w:rsidRDefault="0067078A" w:rsidP="00DA4C4A">
      <w:pPr>
        <w:pStyle w:val="CorpoA"/>
        <w:widowControl w:val="0"/>
        <w:spacing w:line="264" w:lineRule="auto"/>
        <w:jc w:val="both"/>
        <w:rPr>
          <w:rFonts w:ascii="Arial" w:eastAsia="Arial" w:hAnsi="Arial" w:cs="Arial"/>
          <w:color w:val="120502"/>
          <w:sz w:val="20"/>
          <w:szCs w:val="20"/>
        </w:rPr>
      </w:pPr>
    </w:p>
    <w:p w:rsidR="0067078A" w:rsidRPr="00DA4C4A" w:rsidRDefault="004F518C" w:rsidP="00DA4C4A">
      <w:pPr>
        <w:pStyle w:val="CorpoBA"/>
        <w:widowControl w:val="0"/>
        <w:suppressAutoHyphens/>
        <w:spacing w:line="264" w:lineRule="auto"/>
        <w:jc w:val="both"/>
        <w:rPr>
          <w:rFonts w:ascii="Arial" w:eastAsia="Arial" w:hAnsi="Arial" w:cs="Arial"/>
          <w:color w:val="120502"/>
          <w:sz w:val="20"/>
          <w:szCs w:val="20"/>
        </w:rPr>
      </w:pPr>
      <w:r w:rsidRPr="00DA4C4A">
        <w:rPr>
          <w:rFonts w:ascii="Arial"/>
          <w:color w:val="120502"/>
          <w:sz w:val="20"/>
          <w:szCs w:val="20"/>
        </w:rPr>
        <w:t>Contatti Stampa</w:t>
      </w:r>
    </w:p>
    <w:p w:rsidR="0067078A" w:rsidRPr="00DA4C4A" w:rsidRDefault="004F518C" w:rsidP="00DA4C4A">
      <w:pPr>
        <w:pStyle w:val="CorpoBA"/>
        <w:widowControl w:val="0"/>
        <w:suppressAutoHyphens/>
        <w:spacing w:line="264" w:lineRule="auto"/>
        <w:jc w:val="both"/>
        <w:rPr>
          <w:rFonts w:ascii="Arial" w:eastAsia="Arial" w:hAnsi="Arial" w:cs="Arial"/>
          <w:color w:val="120502"/>
          <w:sz w:val="20"/>
          <w:szCs w:val="20"/>
        </w:rPr>
      </w:pPr>
      <w:r w:rsidRPr="00DA4C4A">
        <w:rPr>
          <w:rFonts w:ascii="Arial"/>
          <w:color w:val="120502"/>
          <w:sz w:val="20"/>
          <w:szCs w:val="20"/>
        </w:rPr>
        <w:t xml:space="preserve">Mariangela Della Monica +39 334 6606721 </w:t>
      </w:r>
    </w:p>
    <w:p w:rsidR="0067078A" w:rsidRPr="00DA4C4A" w:rsidRDefault="004F518C" w:rsidP="00DA4C4A">
      <w:pPr>
        <w:pStyle w:val="CorpoBA"/>
        <w:widowControl w:val="0"/>
        <w:suppressAutoHyphens/>
        <w:spacing w:line="264" w:lineRule="auto"/>
        <w:jc w:val="both"/>
        <w:rPr>
          <w:rFonts w:ascii="Arial" w:eastAsia="Arial" w:hAnsi="Arial" w:cs="Arial"/>
          <w:color w:val="120502"/>
          <w:sz w:val="20"/>
          <w:szCs w:val="20"/>
        </w:rPr>
      </w:pPr>
      <w:r w:rsidRPr="00DA4C4A">
        <w:rPr>
          <w:rFonts w:ascii="Arial"/>
          <w:color w:val="120502"/>
          <w:sz w:val="20"/>
          <w:szCs w:val="20"/>
        </w:rPr>
        <w:t>m.dellamonica@fondazionesistematoscana.it  ufficiostampa@festivaldeuropa.eu</w:t>
      </w:r>
    </w:p>
    <w:p w:rsidR="0067078A" w:rsidRPr="00DA4C4A" w:rsidRDefault="004F518C" w:rsidP="00DA4C4A">
      <w:pPr>
        <w:pStyle w:val="CorpoBA"/>
        <w:widowControl w:val="0"/>
        <w:suppressAutoHyphens/>
        <w:spacing w:line="264" w:lineRule="auto"/>
        <w:jc w:val="both"/>
        <w:rPr>
          <w:rFonts w:ascii="Arial" w:eastAsia="Arial" w:hAnsi="Arial" w:cs="Arial"/>
          <w:color w:val="120502"/>
          <w:sz w:val="20"/>
          <w:szCs w:val="20"/>
        </w:rPr>
      </w:pPr>
      <w:r w:rsidRPr="00DA4C4A">
        <w:rPr>
          <w:rFonts w:ascii="Arial"/>
          <w:color w:val="120502"/>
          <w:sz w:val="20"/>
          <w:szCs w:val="20"/>
        </w:rPr>
        <w:t xml:space="preserve"> </w:t>
      </w:r>
    </w:p>
    <w:p w:rsidR="0067078A" w:rsidRPr="00DA4C4A" w:rsidRDefault="004F518C" w:rsidP="00DA4C4A">
      <w:pPr>
        <w:pStyle w:val="CorpoBA"/>
        <w:widowControl w:val="0"/>
        <w:suppressAutoHyphens/>
        <w:spacing w:line="264" w:lineRule="auto"/>
        <w:jc w:val="both"/>
        <w:rPr>
          <w:rFonts w:ascii="Arial" w:eastAsia="Arial" w:hAnsi="Arial" w:cs="Arial"/>
          <w:color w:val="120502"/>
          <w:sz w:val="20"/>
          <w:szCs w:val="20"/>
        </w:rPr>
      </w:pPr>
      <w:r w:rsidRPr="00DA4C4A">
        <w:rPr>
          <w:rFonts w:ascii="Arial"/>
          <w:color w:val="120502"/>
          <w:sz w:val="20"/>
          <w:szCs w:val="20"/>
        </w:rPr>
        <w:t>PS comunicazione</w:t>
      </w:r>
    </w:p>
    <w:p w:rsidR="0067078A" w:rsidRPr="00DA4C4A" w:rsidRDefault="004F518C" w:rsidP="00DA4C4A">
      <w:pPr>
        <w:pStyle w:val="CorpoBA"/>
        <w:widowControl w:val="0"/>
        <w:suppressAutoHyphens/>
        <w:spacing w:line="264" w:lineRule="auto"/>
        <w:jc w:val="both"/>
        <w:rPr>
          <w:rFonts w:ascii="Arial" w:eastAsia="Arial" w:hAnsi="Arial" w:cs="Arial"/>
          <w:color w:val="120502"/>
          <w:sz w:val="20"/>
          <w:szCs w:val="20"/>
        </w:rPr>
      </w:pPr>
      <w:r w:rsidRPr="00DA4C4A">
        <w:rPr>
          <w:rFonts w:ascii="Arial"/>
          <w:color w:val="120502"/>
          <w:sz w:val="20"/>
          <w:szCs w:val="20"/>
        </w:rPr>
        <w:t xml:space="preserve">Antonio </w:t>
      </w:r>
      <w:proofErr w:type="spellStart"/>
      <w:r w:rsidRPr="00DA4C4A">
        <w:rPr>
          <w:rFonts w:ascii="Arial"/>
          <w:color w:val="120502"/>
          <w:sz w:val="20"/>
          <w:szCs w:val="20"/>
        </w:rPr>
        <w:t>Pirozzi</w:t>
      </w:r>
      <w:proofErr w:type="spellEnd"/>
      <w:r w:rsidRPr="00DA4C4A">
        <w:rPr>
          <w:rFonts w:ascii="Arial"/>
          <w:color w:val="120502"/>
          <w:sz w:val="20"/>
          <w:szCs w:val="20"/>
        </w:rPr>
        <w:t xml:space="preserve">  +39 339 5238132  antonio.pirozzi@gmail.com  pscomunicazione@gmail.com</w:t>
      </w:r>
    </w:p>
    <w:p w:rsidR="0067078A" w:rsidRPr="00DA4C4A" w:rsidRDefault="004F518C" w:rsidP="00DA4C4A">
      <w:pPr>
        <w:pStyle w:val="CorpoBA"/>
        <w:widowControl w:val="0"/>
        <w:suppressAutoHyphens/>
        <w:spacing w:line="264" w:lineRule="auto"/>
        <w:jc w:val="both"/>
        <w:rPr>
          <w:rFonts w:ascii="Arial" w:eastAsia="Arial" w:hAnsi="Arial" w:cs="Arial"/>
          <w:color w:val="120502"/>
          <w:sz w:val="20"/>
          <w:szCs w:val="20"/>
        </w:rPr>
      </w:pPr>
      <w:r w:rsidRPr="00DA4C4A">
        <w:rPr>
          <w:rFonts w:ascii="Arial"/>
          <w:color w:val="120502"/>
          <w:sz w:val="20"/>
          <w:szCs w:val="20"/>
        </w:rPr>
        <w:t>Sara Chiarello +39 329 9864843  esse.chiarello@gmail.com  pscomunicazione@gmail.com</w:t>
      </w:r>
    </w:p>
    <w:p w:rsidR="0067078A" w:rsidRPr="00DA4C4A" w:rsidRDefault="004F518C" w:rsidP="00DA4C4A">
      <w:pPr>
        <w:pStyle w:val="CorpoBA"/>
        <w:widowControl w:val="0"/>
        <w:suppressAutoHyphens/>
        <w:spacing w:line="264" w:lineRule="auto"/>
        <w:jc w:val="both"/>
        <w:rPr>
          <w:rFonts w:ascii="Arial" w:eastAsia="Arial" w:hAnsi="Arial" w:cs="Arial"/>
          <w:color w:val="120502"/>
          <w:sz w:val="20"/>
          <w:szCs w:val="20"/>
        </w:rPr>
      </w:pPr>
      <w:r w:rsidRPr="00DA4C4A">
        <w:rPr>
          <w:rFonts w:ascii="Arial"/>
          <w:color w:val="120502"/>
          <w:sz w:val="20"/>
          <w:szCs w:val="20"/>
        </w:rPr>
        <w:t xml:space="preserve"> </w:t>
      </w:r>
    </w:p>
    <w:p w:rsidR="0067078A" w:rsidRPr="00DA4C4A" w:rsidRDefault="004F518C" w:rsidP="00DA4C4A">
      <w:pPr>
        <w:pStyle w:val="CorpoBA"/>
        <w:widowControl w:val="0"/>
        <w:suppressAutoHyphens/>
        <w:spacing w:line="264" w:lineRule="auto"/>
        <w:jc w:val="both"/>
        <w:rPr>
          <w:sz w:val="20"/>
          <w:szCs w:val="20"/>
        </w:rPr>
      </w:pPr>
      <w:r w:rsidRPr="00DA4C4A">
        <w:rPr>
          <w:rFonts w:ascii="Arial"/>
          <w:color w:val="120502"/>
          <w:sz w:val="20"/>
          <w:szCs w:val="20"/>
        </w:rPr>
        <w:t>Anna D</w:t>
      </w:r>
      <w:r w:rsidRPr="00DA4C4A">
        <w:rPr>
          <w:rFonts w:hAnsi="Arial"/>
          <w:color w:val="120502"/>
          <w:sz w:val="20"/>
          <w:szCs w:val="20"/>
          <w:lang w:val="fr-FR"/>
        </w:rPr>
        <w:t>’</w:t>
      </w:r>
      <w:r w:rsidRPr="00DA4C4A">
        <w:rPr>
          <w:rFonts w:ascii="Arial"/>
          <w:color w:val="120502"/>
          <w:sz w:val="20"/>
          <w:szCs w:val="20"/>
          <w:lang w:val="es-ES_tradnl"/>
        </w:rPr>
        <w:t>Amico  +39 347 8691998  ad.damico@gmail.com</w:t>
      </w:r>
    </w:p>
    <w:sectPr w:rsidR="0067078A" w:rsidRPr="00DA4C4A">
      <w:headerReference w:type="default" r:id="rId9"/>
      <w:footerReference w:type="default" r:id="rId10"/>
      <w:headerReference w:type="first" r:id="rId11"/>
      <w:footerReference w:type="first" r:id="rId12"/>
      <w:pgSz w:w="11900" w:h="16840"/>
      <w:pgMar w:top="1236" w:right="1134" w:bottom="709" w:left="1134" w:header="708" w:footer="4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44B" w:rsidRDefault="0080744B">
      <w:r>
        <w:separator/>
      </w:r>
    </w:p>
  </w:endnote>
  <w:endnote w:type="continuationSeparator" w:id="0">
    <w:p w:rsidR="0080744B" w:rsidRDefault="0080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78A" w:rsidRDefault="004F518C">
    <w:pPr>
      <w:pStyle w:val="Pidipagina"/>
      <w:tabs>
        <w:tab w:val="clear" w:pos="9638"/>
        <w:tab w:val="right" w:pos="9612"/>
      </w:tabs>
    </w:pPr>
    <w:r>
      <w:rPr>
        <w:rFonts w:ascii="Calibri" w:eastAsia="Calibri" w:hAnsi="Calibri" w:cs="Calibri"/>
        <w:sz w:val="22"/>
        <w:szCs w:val="22"/>
      </w:rPr>
      <w:t>www.festivaldeuropa.eu       info@festivaldeuropa.eu</w:t>
    </w:r>
    <w:r>
      <w:rPr>
        <w:rFonts w:ascii="Calibri" w:eastAsia="Calibri" w:hAnsi="Calibri" w:cs="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78A" w:rsidRDefault="004F518C">
    <w:pPr>
      <w:pStyle w:val="Pidipagina"/>
      <w:tabs>
        <w:tab w:val="clear" w:pos="9638"/>
        <w:tab w:val="right" w:pos="9612"/>
      </w:tabs>
    </w:pPr>
    <w:r>
      <w:rPr>
        <w:rFonts w:ascii="Calibri" w:eastAsia="Calibri" w:hAnsi="Calibri" w:cs="Calibri"/>
        <w:sz w:val="22"/>
        <w:szCs w:val="22"/>
      </w:rPr>
      <w:t>www.festivaldeuropa.eu       info@festivaldeuropa.eu</w:t>
    </w:r>
    <w:r>
      <w:rPr>
        <w:rFonts w:ascii="Calibri" w:eastAsia="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44B" w:rsidRDefault="0080744B">
      <w:r>
        <w:separator/>
      </w:r>
    </w:p>
  </w:footnote>
  <w:footnote w:type="continuationSeparator" w:id="0">
    <w:p w:rsidR="0080744B" w:rsidRDefault="00807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78A" w:rsidRDefault="004F518C">
    <w:pPr>
      <w:pStyle w:val="Intestazione"/>
      <w:tabs>
        <w:tab w:val="clear" w:pos="9638"/>
        <w:tab w:val="right" w:pos="9612"/>
      </w:tabs>
      <w:jc w:val="right"/>
    </w:pPr>
    <w:r>
      <w:rPr>
        <w:noProof/>
      </w:rPr>
      <mc:AlternateContent>
        <mc:Choice Requires="wpg">
          <w:drawing>
            <wp:inline distT="0" distB="0" distL="0" distR="0">
              <wp:extent cx="1290323" cy="820422"/>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1290323" cy="820422"/>
                        <a:chOff x="-1" y="0"/>
                        <a:chExt cx="1290322" cy="820421"/>
                      </a:xfrm>
                    </wpg:grpSpPr>
                    <wps:wsp>
                      <wps:cNvPr id="1073741825" name="Shape 1073741825"/>
                      <wps:cNvSpPr/>
                      <wps:spPr>
                        <a:xfrm>
                          <a:off x="-2" y="0"/>
                          <a:ext cx="1290323" cy="820421"/>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pic:nvPicPr>
                      <pic:blipFill>
                        <a:blip r:embed="rId1">
                          <a:extLst/>
                        </a:blip>
                        <a:stretch>
                          <a:fillRect/>
                        </a:stretch>
                      </pic:blipFill>
                      <pic:spPr>
                        <a:xfrm>
                          <a:off x="-2" y="0"/>
                          <a:ext cx="1290323" cy="820422"/>
                        </a:xfrm>
                        <a:prstGeom prst="rect">
                          <a:avLst/>
                        </a:prstGeom>
                        <a:ln w="12700" cap="flat">
                          <a:noFill/>
                          <a:miter lim="400000"/>
                        </a:ln>
                        <a:effectLst/>
                      </pic:spPr>
                    </pic:pic>
                  </wpg:wgp>
                </a:graphicData>
              </a:graphic>
            </wp:inline>
          </w:drawing>
        </mc:Choice>
        <mc:Fallback>
          <w:pict>
            <v:group id="_x0000_s1026" style="visibility:visible;width:101.6pt;height:64.6pt;" coordorigin="-1,0" coordsize="1290322,820422">
              <v:rect id="_x0000_s1027" style="position:absolute;left:-1;top:0;width:1290322;height:82042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1;top:0;width:1290322;height:820422;">
                <v:imagedata r:id="rId2" o:title="image1.jpeg"/>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78A" w:rsidRDefault="004F518C">
    <w:pPr>
      <w:pStyle w:val="Intestazione"/>
      <w:tabs>
        <w:tab w:val="clear" w:pos="4819"/>
        <w:tab w:val="clear" w:pos="9638"/>
        <w:tab w:val="left" w:pos="8820"/>
      </w:tabs>
      <w:jc w:val="center"/>
    </w:pPr>
    <w:r>
      <w:t xml:space="preserve">                                                                                                                          </w:t>
    </w:r>
    <w:r>
      <w:rPr>
        <w:noProof/>
      </w:rPr>
      <mc:AlternateContent>
        <mc:Choice Requires="wpg">
          <w:drawing>
            <wp:inline distT="0" distB="0" distL="0" distR="0">
              <wp:extent cx="1290323" cy="820422"/>
              <wp:effectExtent l="0" t="0" r="0" b="0"/>
              <wp:docPr id="1073741830" name="officeArt object"/>
              <wp:cNvGraphicFramePr/>
              <a:graphic xmlns:a="http://schemas.openxmlformats.org/drawingml/2006/main">
                <a:graphicData uri="http://schemas.microsoft.com/office/word/2010/wordprocessingGroup">
                  <wpg:wgp>
                    <wpg:cNvGrpSpPr/>
                    <wpg:grpSpPr>
                      <a:xfrm>
                        <a:off x="0" y="0"/>
                        <a:ext cx="1290323" cy="820422"/>
                        <a:chOff x="-1" y="0"/>
                        <a:chExt cx="1290322" cy="820421"/>
                      </a:xfrm>
                    </wpg:grpSpPr>
                    <wps:wsp>
                      <wps:cNvPr id="1073741828" name="Shape 1073741828"/>
                      <wps:cNvSpPr/>
                      <wps:spPr>
                        <a:xfrm>
                          <a:off x="-2" y="0"/>
                          <a:ext cx="1290323" cy="820421"/>
                        </a:xfrm>
                        <a:prstGeom prst="rect">
                          <a:avLst/>
                        </a:prstGeom>
                        <a:solidFill>
                          <a:srgbClr val="FFFFFF"/>
                        </a:solidFill>
                        <a:ln w="12700" cap="flat">
                          <a:noFill/>
                          <a:miter lim="400000"/>
                        </a:ln>
                        <a:effectLst/>
                      </wps:spPr>
                      <wps:bodyPr/>
                    </wps:wsp>
                    <pic:pic xmlns:pic="http://schemas.openxmlformats.org/drawingml/2006/picture">
                      <pic:nvPicPr>
                        <pic:cNvPr id="1073741829" name="image1.jpeg"/>
                        <pic:cNvPicPr/>
                      </pic:nvPicPr>
                      <pic:blipFill>
                        <a:blip r:embed="rId1">
                          <a:extLst/>
                        </a:blip>
                        <a:stretch>
                          <a:fillRect/>
                        </a:stretch>
                      </pic:blipFill>
                      <pic:spPr>
                        <a:xfrm>
                          <a:off x="-2" y="0"/>
                          <a:ext cx="1290323" cy="820422"/>
                        </a:xfrm>
                        <a:prstGeom prst="rect">
                          <a:avLst/>
                        </a:prstGeom>
                        <a:ln w="12700" cap="flat">
                          <a:noFill/>
                          <a:miter lim="400000"/>
                        </a:ln>
                        <a:effectLst/>
                      </pic:spPr>
                    </pic:pic>
                  </wpg:wgp>
                </a:graphicData>
              </a:graphic>
            </wp:inline>
          </w:drawing>
        </mc:Choice>
        <mc:Fallback>
          <w:pict>
            <v:group id="_x0000_s1029" style="visibility:visible;width:101.6pt;height:64.6pt;" coordorigin="-1,0" coordsize="1290322,820422">
              <v:rect id="_x0000_s1030" style="position:absolute;left:-1;top:0;width:1290322;height:820420;">
                <v:fill color="#FFFFFF" opacity="10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1;top:0;width:1290322;height:820422;">
                <v:imagedata r:id="rId2" o:title="image1.jpeg"/>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7078A"/>
    <w:rsid w:val="00192F2A"/>
    <w:rsid w:val="004F518C"/>
    <w:rsid w:val="0067078A"/>
    <w:rsid w:val="0080744B"/>
    <w:rsid w:val="00CE7DBA"/>
    <w:rsid w:val="00DA4C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widowControl w:val="0"/>
      <w:tabs>
        <w:tab w:val="center" w:pos="4819"/>
        <w:tab w:val="right" w:pos="9638"/>
      </w:tabs>
      <w:suppressAutoHyphens/>
    </w:pPr>
    <w:rPr>
      <w:rFonts w:hAnsi="Arial Unicode MS" w:cs="Arial Unicode MS"/>
      <w:color w:val="000000"/>
      <w:sz w:val="24"/>
      <w:szCs w:val="24"/>
      <w:u w:color="000000"/>
    </w:rPr>
  </w:style>
  <w:style w:type="paragraph" w:styleId="Pidipagina">
    <w:name w:val="footer"/>
    <w:pPr>
      <w:widowControl w:val="0"/>
      <w:tabs>
        <w:tab w:val="center" w:pos="4819"/>
        <w:tab w:val="right" w:pos="9638"/>
      </w:tabs>
      <w:suppressAutoHyphens/>
    </w:pPr>
    <w:rPr>
      <w:rFonts w:hAnsi="Arial Unicode MS" w:cs="Arial Unicode MS"/>
      <w:color w:val="000000"/>
      <w:sz w:val="24"/>
      <w:szCs w:val="24"/>
      <w:u w:color="000000"/>
    </w:rPr>
  </w:style>
  <w:style w:type="paragraph" w:customStyle="1" w:styleId="CorpoA">
    <w:name w:val="Corpo A"/>
    <w:rPr>
      <w:rFonts w:hAnsi="Arial Unicode MS" w:cs="Arial Unicode MS"/>
      <w:color w:val="000000"/>
      <w:sz w:val="24"/>
      <w:szCs w:val="24"/>
      <w:u w:color="000000"/>
    </w:rPr>
  </w:style>
  <w:style w:type="character" w:customStyle="1" w:styleId="Nessuno">
    <w:name w:val="Nessuno"/>
  </w:style>
  <w:style w:type="character" w:customStyle="1" w:styleId="Hyperlink0">
    <w:name w:val="Hyperlink.0"/>
    <w:basedOn w:val="Nessuno"/>
    <w:rPr>
      <w:rFonts w:ascii="Arial" w:eastAsia="Arial" w:hAnsi="Arial" w:cs="Arial"/>
      <w:color w:val="120502"/>
      <w:sz w:val="18"/>
      <w:szCs w:val="18"/>
      <w:u w:val="none" w:color="000000"/>
      <w:lang w:val="it-IT"/>
    </w:rPr>
  </w:style>
  <w:style w:type="character" w:customStyle="1" w:styleId="Hyperlink1">
    <w:name w:val="Hyperlink.1"/>
    <w:basedOn w:val="Nessuno"/>
    <w:rPr>
      <w:rFonts w:ascii="Arial" w:eastAsia="Arial" w:hAnsi="Arial" w:cs="Arial"/>
      <w:color w:val="120502"/>
      <w:sz w:val="18"/>
      <w:szCs w:val="18"/>
      <w:u w:val="single" w:color="000000"/>
      <w:lang w:val="it-IT"/>
    </w:rPr>
  </w:style>
  <w:style w:type="paragraph" w:customStyle="1" w:styleId="CorpoB">
    <w:name w:val="Corpo B"/>
    <w:rPr>
      <w:rFonts w:hAnsi="Arial Unicode MS" w:cs="Arial Unicode MS"/>
      <w:color w:val="000000"/>
      <w:sz w:val="24"/>
      <w:szCs w:val="24"/>
      <w:u w:color="000000"/>
    </w:rPr>
  </w:style>
  <w:style w:type="paragraph" w:customStyle="1" w:styleId="CorpoAA">
    <w:name w:val="Corpo A A"/>
    <w:pPr>
      <w:widowControl w:val="0"/>
      <w:suppressAutoHyphens/>
    </w:pPr>
    <w:rPr>
      <w:rFonts w:eastAsia="Times New Roman"/>
      <w:color w:val="000000"/>
      <w:sz w:val="24"/>
      <w:szCs w:val="24"/>
      <w:u w:color="000000"/>
    </w:rPr>
  </w:style>
  <w:style w:type="paragraph" w:customStyle="1" w:styleId="CorpoBA">
    <w:name w:val="Corpo B A"/>
    <w:rPr>
      <w:rFonts w:eastAsia="Times New Roman"/>
      <w:color w:val="000000"/>
      <w:sz w:val="24"/>
      <w:szCs w:val="24"/>
      <w:u w:color="000000"/>
    </w:rPr>
  </w:style>
  <w:style w:type="character" w:customStyle="1" w:styleId="Hyperlink2">
    <w:name w:val="Hyperlink.2"/>
    <w:basedOn w:val="Nessuno"/>
    <w:rPr>
      <w:rFonts w:ascii="Arial" w:eastAsia="Arial" w:hAnsi="Arial" w:cs="Arial"/>
      <w:color w:val="120502"/>
      <w:sz w:val="16"/>
      <w:szCs w:val="16"/>
      <w:u w:val="single" w:color="0000FF"/>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widowControl w:val="0"/>
      <w:tabs>
        <w:tab w:val="center" w:pos="4819"/>
        <w:tab w:val="right" w:pos="9638"/>
      </w:tabs>
      <w:suppressAutoHyphens/>
    </w:pPr>
    <w:rPr>
      <w:rFonts w:hAnsi="Arial Unicode MS" w:cs="Arial Unicode MS"/>
      <w:color w:val="000000"/>
      <w:sz w:val="24"/>
      <w:szCs w:val="24"/>
      <w:u w:color="000000"/>
    </w:rPr>
  </w:style>
  <w:style w:type="paragraph" w:styleId="Pidipagina">
    <w:name w:val="footer"/>
    <w:pPr>
      <w:widowControl w:val="0"/>
      <w:tabs>
        <w:tab w:val="center" w:pos="4819"/>
        <w:tab w:val="right" w:pos="9638"/>
      </w:tabs>
      <w:suppressAutoHyphens/>
    </w:pPr>
    <w:rPr>
      <w:rFonts w:hAnsi="Arial Unicode MS" w:cs="Arial Unicode MS"/>
      <w:color w:val="000000"/>
      <w:sz w:val="24"/>
      <w:szCs w:val="24"/>
      <w:u w:color="000000"/>
    </w:rPr>
  </w:style>
  <w:style w:type="paragraph" w:customStyle="1" w:styleId="CorpoA">
    <w:name w:val="Corpo A"/>
    <w:rPr>
      <w:rFonts w:hAnsi="Arial Unicode MS" w:cs="Arial Unicode MS"/>
      <w:color w:val="000000"/>
      <w:sz w:val="24"/>
      <w:szCs w:val="24"/>
      <w:u w:color="000000"/>
    </w:rPr>
  </w:style>
  <w:style w:type="character" w:customStyle="1" w:styleId="Nessuno">
    <w:name w:val="Nessuno"/>
  </w:style>
  <w:style w:type="character" w:customStyle="1" w:styleId="Hyperlink0">
    <w:name w:val="Hyperlink.0"/>
    <w:basedOn w:val="Nessuno"/>
    <w:rPr>
      <w:rFonts w:ascii="Arial" w:eastAsia="Arial" w:hAnsi="Arial" w:cs="Arial"/>
      <w:color w:val="120502"/>
      <w:sz w:val="18"/>
      <w:szCs w:val="18"/>
      <w:u w:val="none" w:color="000000"/>
      <w:lang w:val="it-IT"/>
    </w:rPr>
  </w:style>
  <w:style w:type="character" w:customStyle="1" w:styleId="Hyperlink1">
    <w:name w:val="Hyperlink.1"/>
    <w:basedOn w:val="Nessuno"/>
    <w:rPr>
      <w:rFonts w:ascii="Arial" w:eastAsia="Arial" w:hAnsi="Arial" w:cs="Arial"/>
      <w:color w:val="120502"/>
      <w:sz w:val="18"/>
      <w:szCs w:val="18"/>
      <w:u w:val="single" w:color="000000"/>
      <w:lang w:val="it-IT"/>
    </w:rPr>
  </w:style>
  <w:style w:type="paragraph" w:customStyle="1" w:styleId="CorpoB">
    <w:name w:val="Corpo B"/>
    <w:rPr>
      <w:rFonts w:hAnsi="Arial Unicode MS" w:cs="Arial Unicode MS"/>
      <w:color w:val="000000"/>
      <w:sz w:val="24"/>
      <w:szCs w:val="24"/>
      <w:u w:color="000000"/>
    </w:rPr>
  </w:style>
  <w:style w:type="paragraph" w:customStyle="1" w:styleId="CorpoAA">
    <w:name w:val="Corpo A A"/>
    <w:pPr>
      <w:widowControl w:val="0"/>
      <w:suppressAutoHyphens/>
    </w:pPr>
    <w:rPr>
      <w:rFonts w:eastAsia="Times New Roman"/>
      <w:color w:val="000000"/>
      <w:sz w:val="24"/>
      <w:szCs w:val="24"/>
      <w:u w:color="000000"/>
    </w:rPr>
  </w:style>
  <w:style w:type="paragraph" w:customStyle="1" w:styleId="CorpoBA">
    <w:name w:val="Corpo B A"/>
    <w:rPr>
      <w:rFonts w:eastAsia="Times New Roman"/>
      <w:color w:val="000000"/>
      <w:sz w:val="24"/>
      <w:szCs w:val="24"/>
      <w:u w:color="000000"/>
    </w:rPr>
  </w:style>
  <w:style w:type="character" w:customStyle="1" w:styleId="Hyperlink2">
    <w:name w:val="Hyperlink.2"/>
    <w:basedOn w:val="Nessuno"/>
    <w:rPr>
      <w:rFonts w:ascii="Arial" w:eastAsia="Arial" w:hAnsi="Arial" w:cs="Arial"/>
      <w:color w:val="120502"/>
      <w:sz w:val="16"/>
      <w:szCs w:val="16"/>
      <w:u w:val="single" w:color="0000F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174556">
      <w:bodyDiv w:val="1"/>
      <w:marLeft w:val="0"/>
      <w:marRight w:val="0"/>
      <w:marTop w:val="0"/>
      <w:marBottom w:val="0"/>
      <w:divBdr>
        <w:top w:val="none" w:sz="0" w:space="0" w:color="auto"/>
        <w:left w:val="none" w:sz="0" w:space="0" w:color="auto"/>
        <w:bottom w:val="none" w:sz="0" w:space="0" w:color="auto"/>
        <w:right w:val="none" w:sz="0" w:space="0" w:color="auto"/>
      </w:divBdr>
      <w:divsChild>
        <w:div w:id="1889297170">
          <w:marLeft w:val="0"/>
          <w:marRight w:val="0"/>
          <w:marTop w:val="0"/>
          <w:marBottom w:val="0"/>
          <w:divBdr>
            <w:top w:val="none" w:sz="0" w:space="0" w:color="auto"/>
            <w:left w:val="none" w:sz="0" w:space="0" w:color="auto"/>
            <w:bottom w:val="none" w:sz="0" w:space="0" w:color="auto"/>
            <w:right w:val="none" w:sz="0" w:space="0" w:color="auto"/>
          </w:divBdr>
          <w:divsChild>
            <w:div w:id="5659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festivaldeurop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festivaldeuropa"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2542</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OEMPC035</dc:creator>
  <cp:lastModifiedBy>OEMPC035</cp:lastModifiedBy>
  <cp:revision>2</cp:revision>
  <dcterms:created xsi:type="dcterms:W3CDTF">2015-05-08T14:21:00Z</dcterms:created>
  <dcterms:modified xsi:type="dcterms:W3CDTF">2015-05-08T14:21:00Z</dcterms:modified>
</cp:coreProperties>
</file>